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E863" w14:textId="77777777" w:rsidR="00CE03C1" w:rsidRDefault="00072F3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Name of </w:t>
      </w:r>
      <w:proofErr w:type="spellStart"/>
      <w:r>
        <w:rPr>
          <w:rFonts w:ascii="Times New Roman" w:hAnsi="Times New Roman"/>
          <w:b/>
          <w:bCs/>
        </w:rPr>
        <w:t>Organization____________________________________Category</w:t>
      </w:r>
      <w:proofErr w:type="spellEnd"/>
      <w:r>
        <w:rPr>
          <w:rFonts w:ascii="Times New Roman" w:hAnsi="Times New Roman"/>
          <w:b/>
          <w:bCs/>
        </w:rPr>
        <w:t>___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272770D" w14:textId="77777777" w:rsidR="00F30F13" w:rsidRDefault="00F30F13" w:rsidP="00F30F13">
      <w:pPr>
        <w:pStyle w:val="BodyText"/>
        <w:jc w:val="both"/>
        <w:rPr>
          <w:rFonts w:ascii="Times New Roman" w:hAnsi="Times New Roman"/>
          <w:i w:val="0"/>
          <w:iCs w:val="0"/>
        </w:rPr>
      </w:pPr>
    </w:p>
    <w:p w14:paraId="0096FD34" w14:textId="77777777" w:rsidR="00CE03C1" w:rsidRDefault="00072F3B" w:rsidP="00F30F13">
      <w:pPr>
        <w:pStyle w:val="BodyTex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C0504D"/>
          <w:u w:val="single"/>
        </w:rPr>
      </w:pPr>
      <w:r>
        <w:rPr>
          <w:rFonts w:ascii="Times New Roman" w:hAnsi="Times New Roman"/>
          <w:i w:val="0"/>
          <w:iCs w:val="0"/>
        </w:rPr>
        <w:t xml:space="preserve">Recipients of church support must have goals consistent with the mission of the church, with the mission and goals of STP and with UU values and beliefs. </w:t>
      </w:r>
      <w:r w:rsidRPr="00072F3B">
        <w:rPr>
          <w:rFonts w:ascii="Times New Roman" w:hAnsi="Times New Roman"/>
          <w:i w:val="0"/>
          <w:iCs w:val="0"/>
          <w:color w:val="auto"/>
        </w:rPr>
        <w:t>Recipients must have a justice or service focus.  A member of the Community Church UU Chapel Hill must submit the application.</w:t>
      </w:r>
    </w:p>
    <w:p w14:paraId="3B7C6232" w14:textId="77777777" w:rsidR="00CE03C1" w:rsidRDefault="00CE03C1" w:rsidP="00F30F13">
      <w:pPr>
        <w:pStyle w:val="Heading1"/>
        <w:jc w:val="both"/>
        <w:rPr>
          <w:rFonts w:ascii="Times New Roman" w:eastAsia="Times New Roman" w:hAnsi="Times New Roman" w:cs="Times New Roman"/>
        </w:rPr>
      </w:pPr>
    </w:p>
    <w:p w14:paraId="2DCFFBBF" w14:textId="77777777" w:rsidR="00CE03C1" w:rsidRDefault="00072F3B" w:rsidP="00F30F13">
      <w:pPr>
        <w:pStyle w:val="Heading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Categories</w:t>
      </w:r>
    </w:p>
    <w:p w14:paraId="1EF99CB0" w14:textId="77777777" w:rsidR="00CE03C1" w:rsidRPr="00072F3B" w:rsidRDefault="00CE03C1" w:rsidP="00F30F13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8FCDEA8" w14:textId="77777777" w:rsidR="00072F3B" w:rsidRPr="00072F3B" w:rsidRDefault="00072F3B" w:rsidP="00F30F13">
      <w:pPr>
        <w:pStyle w:val="ListParagraph"/>
        <w:numPr>
          <w:ilvl w:val="0"/>
          <w:numId w:val="5"/>
        </w:numPr>
        <w:jc w:val="both"/>
        <w:rPr>
          <w:color w:val="auto"/>
        </w:rPr>
      </w:pPr>
      <w:r w:rsidRPr="00072F3B">
        <w:rPr>
          <w:rFonts w:ascii="Times New Roman" w:hAnsi="Times New Roman"/>
          <w:color w:val="auto"/>
        </w:rPr>
        <w:t>Organizations that have a special and established relationship with the UU Community Church will be the first priority and will receive a guaranteed Share The Plate collection in each six-month cycle.  The organizations in this category are UU Justice NC, Charles House, Interfaith Council, and Habitat for Humanity.</w:t>
      </w:r>
    </w:p>
    <w:p w14:paraId="47F6C140" w14:textId="77777777" w:rsidR="00072F3B" w:rsidRPr="00072F3B" w:rsidRDefault="00072F3B" w:rsidP="00F30F13">
      <w:pPr>
        <w:pStyle w:val="ListParagraph"/>
        <w:numPr>
          <w:ilvl w:val="0"/>
          <w:numId w:val="5"/>
        </w:numPr>
        <w:jc w:val="both"/>
        <w:rPr>
          <w:color w:val="auto"/>
        </w:rPr>
      </w:pPr>
      <w:r w:rsidRPr="00072F3B">
        <w:rPr>
          <w:rFonts w:ascii="Times New Roman" w:hAnsi="Times New Roman"/>
          <w:color w:val="auto"/>
        </w:rPr>
        <w:t>Organizations that the UU Community Church has been involved with for many years will have the next priority.</w:t>
      </w:r>
    </w:p>
    <w:p w14:paraId="60609581" w14:textId="77777777" w:rsidR="00072F3B" w:rsidRPr="00072F3B" w:rsidRDefault="00072F3B" w:rsidP="00F30F13">
      <w:pPr>
        <w:pStyle w:val="ListParagraph"/>
        <w:numPr>
          <w:ilvl w:val="0"/>
          <w:numId w:val="5"/>
        </w:numPr>
        <w:jc w:val="both"/>
        <w:rPr>
          <w:color w:val="auto"/>
        </w:rPr>
      </w:pPr>
      <w:r w:rsidRPr="00072F3B">
        <w:rPr>
          <w:rFonts w:ascii="Times New Roman" w:hAnsi="Times New Roman"/>
          <w:color w:val="auto"/>
        </w:rPr>
        <w:t>Organizations that are newly supported by a committee or group of the Church will have the next priority.</w:t>
      </w:r>
    </w:p>
    <w:p w14:paraId="74546D39" w14:textId="77777777" w:rsidR="00CE03C1" w:rsidRPr="000E3F4B" w:rsidRDefault="00072F3B" w:rsidP="00F30F13">
      <w:pPr>
        <w:pStyle w:val="ListParagraph"/>
        <w:numPr>
          <w:ilvl w:val="0"/>
          <w:numId w:val="5"/>
        </w:numPr>
        <w:jc w:val="both"/>
        <w:rPr>
          <w:color w:val="auto"/>
        </w:rPr>
      </w:pPr>
      <w:r w:rsidRPr="00072F3B">
        <w:rPr>
          <w:rFonts w:ascii="Times New Roman" w:hAnsi="Times New Roman"/>
          <w:color w:val="auto"/>
        </w:rPr>
        <w:t>Organizations that are supported by a UU Community Church member who has personal passion will have the next priority.</w:t>
      </w:r>
    </w:p>
    <w:p w14:paraId="4C4039DA" w14:textId="061A4534" w:rsidR="000E3F4B" w:rsidRPr="00072F3B" w:rsidRDefault="000E3F4B" w:rsidP="00F30F13">
      <w:pPr>
        <w:pStyle w:val="ListParagraph"/>
        <w:numPr>
          <w:ilvl w:val="0"/>
          <w:numId w:val="5"/>
        </w:numPr>
        <w:jc w:val="both"/>
        <w:rPr>
          <w:color w:val="auto"/>
        </w:rPr>
      </w:pPr>
      <w:r>
        <w:rPr>
          <w:rFonts w:ascii="Times New Roman" w:hAnsi="Times New Roman"/>
          <w:color w:val="auto"/>
        </w:rPr>
        <w:t xml:space="preserve">Organizations that have already received STP donations in the previous calendar year. </w:t>
      </w:r>
    </w:p>
    <w:p w14:paraId="65EF0B1B" w14:textId="77777777" w:rsidR="00CE03C1" w:rsidRDefault="00CE03C1" w:rsidP="00F30F13">
      <w:pPr>
        <w:pStyle w:val="ColorfulList-Accent11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14:paraId="1E89FE20" w14:textId="77777777" w:rsidR="00CE03C1" w:rsidRDefault="00072F3B" w:rsidP="00F30F13">
      <w:pPr>
        <w:pStyle w:val="BodyTextIndent2"/>
        <w:ind w:left="360" w:firstLine="0"/>
        <w:jc w:val="both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i/>
          <w:iCs/>
        </w:rPr>
        <w:t xml:space="preserve">Except for groups in category 1, all STP recipient selections are made </w:t>
      </w:r>
      <w:r>
        <w:rPr>
          <w:rFonts w:ascii="Times New Roman" w:hAnsi="Times New Roman"/>
          <w:i/>
          <w:iCs/>
          <w:u w:val="single"/>
        </w:rPr>
        <w:t xml:space="preserve">for one </w:t>
      </w:r>
      <w:proofErr w:type="gramStart"/>
      <w:r w:rsidRPr="00072F3B">
        <w:rPr>
          <w:rFonts w:ascii="Times New Roman" w:hAnsi="Times New Roman"/>
          <w:i/>
          <w:iCs/>
          <w:color w:val="auto"/>
          <w:u w:val="single"/>
        </w:rPr>
        <w:t>half</w:t>
      </w:r>
      <w:r>
        <w:rPr>
          <w:rFonts w:ascii="Times New Roman" w:hAnsi="Times New Roman"/>
          <w:i/>
          <w:iCs/>
          <w:u w:val="single"/>
        </w:rPr>
        <w:t xml:space="preserve"> year</w:t>
      </w:r>
      <w:proofErr w:type="gramEnd"/>
      <w:r>
        <w:rPr>
          <w:rFonts w:ascii="Times New Roman" w:hAnsi="Times New Roman"/>
          <w:i/>
          <w:iCs/>
          <w:u w:val="single"/>
        </w:rPr>
        <w:t xml:space="preserve"> period only</w:t>
      </w:r>
      <w:r>
        <w:rPr>
          <w:rFonts w:ascii="Times New Roman" w:hAnsi="Times New Roman"/>
          <w:i/>
          <w:iCs/>
        </w:rPr>
        <w:t xml:space="preserve">. </w:t>
      </w:r>
      <w:proofErr w:type="gramStart"/>
      <w:r>
        <w:rPr>
          <w:rFonts w:ascii="Times New Roman" w:hAnsi="Times New Roman"/>
          <w:i/>
          <w:iCs/>
        </w:rPr>
        <w:t>groups</w:t>
      </w:r>
      <w:proofErr w:type="gramEnd"/>
      <w:r>
        <w:rPr>
          <w:rFonts w:ascii="Times New Roman" w:hAnsi="Times New Roman"/>
          <w:i/>
          <w:iCs/>
        </w:rPr>
        <w:t xml:space="preserve"> must reapply for a subsequent slot in </w:t>
      </w:r>
      <w:r w:rsidRPr="00072F3B">
        <w:rPr>
          <w:rFonts w:ascii="Times New Roman" w:hAnsi="Times New Roman"/>
          <w:i/>
          <w:iCs/>
          <w:color w:val="auto"/>
        </w:rPr>
        <w:t>each half-year cycle with equal consideration given to both new and old groups.</w:t>
      </w:r>
    </w:p>
    <w:p w14:paraId="38DD9CEE" w14:textId="77777777" w:rsidR="000E3F4B" w:rsidRDefault="000E3F4B" w:rsidP="00F30F13">
      <w:pPr>
        <w:pStyle w:val="BodyTextIndent2"/>
        <w:ind w:left="360" w:firstLine="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14:paraId="28DA236A" w14:textId="61122C2C" w:rsidR="000E3F4B" w:rsidRPr="00072F3B" w:rsidRDefault="00F30F13" w:rsidP="00F30F13">
      <w:pPr>
        <w:pStyle w:val="BodyTextIndent2"/>
        <w:ind w:firstLine="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>
        <w:rPr>
          <w:rFonts w:ascii="Times New Roman" w:eastAsia="Times New Roman" w:hAnsi="Times New Roman" w:cs="Times New Roman"/>
          <w:i/>
          <w:iCs/>
          <w:color w:val="auto"/>
        </w:rPr>
        <w:t>Some organizations</w:t>
      </w:r>
      <w:r w:rsidR="000E3F4B">
        <w:rPr>
          <w:rFonts w:ascii="Times New Roman" w:eastAsia="Times New Roman" w:hAnsi="Times New Roman" w:cs="Times New Roman"/>
          <w:i/>
          <w:iCs/>
          <w:color w:val="auto"/>
        </w:rPr>
        <w:t xml:space="preserve"> and special applications are guaranteed, </w:t>
      </w:r>
      <w:r>
        <w:rPr>
          <w:rFonts w:ascii="Times New Roman" w:eastAsia="Times New Roman" w:hAnsi="Times New Roman" w:cs="Times New Roman"/>
          <w:i/>
          <w:iCs/>
          <w:color w:val="auto"/>
        </w:rPr>
        <w:t>other applications are</w:t>
      </w:r>
      <w:r w:rsidR="000E3F4B">
        <w:rPr>
          <w:rFonts w:ascii="Times New Roman" w:eastAsia="Times New Roman" w:hAnsi="Times New Roman" w:cs="Times New Roman"/>
          <w:i/>
          <w:iCs/>
          <w:color w:val="auto"/>
        </w:rPr>
        <w:t xml:space="preserve"> non-guaranteed. </w:t>
      </w:r>
    </w:p>
    <w:p w14:paraId="2EE6DA02" w14:textId="77777777" w:rsidR="00CE03C1" w:rsidRDefault="00CE03C1" w:rsidP="00F30F13">
      <w:pPr>
        <w:pStyle w:val="ColorfulList-Accent11"/>
        <w:spacing w:after="0"/>
        <w:ind w:left="0"/>
        <w:jc w:val="both"/>
        <w:rPr>
          <w:rFonts w:ascii="Times New Roman" w:eastAsia="Times New Roman" w:hAnsi="Times New Roman" w:cs="Times New Roman"/>
        </w:rPr>
      </w:pPr>
    </w:p>
    <w:p w14:paraId="69464408" w14:textId="77777777" w:rsidR="00CE03C1" w:rsidRDefault="00072F3B" w:rsidP="00F30F13">
      <w:pPr>
        <w:pStyle w:val="Heading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Other Factors </w:t>
      </w:r>
    </w:p>
    <w:p w14:paraId="47ACE7C8" w14:textId="77777777" w:rsidR="00CE03C1" w:rsidRDefault="00CE03C1" w:rsidP="00F30F13">
      <w:pPr>
        <w:jc w:val="both"/>
        <w:rPr>
          <w:rFonts w:ascii="Times New Roman" w:eastAsia="Times New Roman" w:hAnsi="Times New Roman" w:cs="Times New Roman"/>
        </w:rPr>
      </w:pPr>
    </w:p>
    <w:p w14:paraId="4F44CDAE" w14:textId="77777777" w:rsidR="00CE03C1" w:rsidRDefault="00072F3B" w:rsidP="00F30F1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</w:t>
      </w:r>
      <w:r w:rsidRPr="00072F3B">
        <w:rPr>
          <w:rFonts w:ascii="Times New Roman" w:hAnsi="Times New Roman"/>
          <w:color w:val="auto"/>
        </w:rPr>
        <w:t>he followin</w:t>
      </w:r>
      <w:r>
        <w:rPr>
          <w:rFonts w:ascii="Times New Roman" w:hAnsi="Times New Roman"/>
        </w:rPr>
        <w:t>g issues will be taken into consideration when evaluating a particular cause or organization:</w:t>
      </w:r>
    </w:p>
    <w:p w14:paraId="1D9366E0" w14:textId="77777777" w:rsidR="00CE03C1" w:rsidRDefault="00CE03C1" w:rsidP="00F30F13">
      <w:pPr>
        <w:jc w:val="both"/>
        <w:rPr>
          <w:rFonts w:ascii="Times New Roman" w:eastAsia="Times New Roman" w:hAnsi="Times New Roman" w:cs="Times New Roman"/>
        </w:rPr>
      </w:pPr>
    </w:p>
    <w:p w14:paraId="4C4DEC96" w14:textId="0A837429" w:rsidR="00F30F13" w:rsidRPr="00A732FB" w:rsidRDefault="00F30F13" w:rsidP="00F30F13">
      <w:pPr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 w:rsidRPr="00A732FB">
        <w:rPr>
          <w:rFonts w:ascii="Times New Roman" w:hAnsi="Times New Roman"/>
        </w:rPr>
        <w:t xml:space="preserve">Did </w:t>
      </w:r>
      <w:r w:rsidR="00A732FB">
        <w:rPr>
          <w:rFonts w:ascii="Times New Roman" w:hAnsi="Times New Roman"/>
        </w:rPr>
        <w:t xml:space="preserve">or will </w:t>
      </w:r>
      <w:r w:rsidRPr="00A732FB">
        <w:rPr>
          <w:rFonts w:ascii="Times New Roman" w:hAnsi="Times New Roman"/>
        </w:rPr>
        <w:t xml:space="preserve">the organization receive </w:t>
      </w:r>
      <w:r w:rsidR="00A732FB" w:rsidRPr="00A732FB">
        <w:rPr>
          <w:rFonts w:ascii="Times New Roman" w:hAnsi="Times New Roman"/>
        </w:rPr>
        <w:t xml:space="preserve">a donation from the </w:t>
      </w:r>
      <w:r w:rsidR="00A732FB" w:rsidRPr="00A732FB">
        <w:rPr>
          <w:rFonts w:ascii="Times New Roman" w:eastAsia="Times New Roman" w:hAnsi="Times New Roman" w:cs="Times New Roman"/>
          <w:color w:val="2A2A2A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Minister's Discretionary </w:t>
      </w:r>
      <w:r w:rsidR="00A732FB" w:rsidRPr="00A732FB">
        <w:rPr>
          <w:rFonts w:ascii="Times New Roman" w:eastAsia="Times New Roman" w:hAnsi="Times New Roman" w:cs="Times New Roman"/>
          <w:iCs/>
          <w:color w:val="2A2A2A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Fund</w:t>
      </w:r>
      <w:r w:rsidR="00A732FB">
        <w:rPr>
          <w:rFonts w:ascii="Times New Roman" w:eastAsia="Times New Roman" w:hAnsi="Times New Roman" w:cs="Times New Roman"/>
          <w:i/>
          <w:iCs/>
          <w:color w:val="2A2A2A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3ADE70F9" w14:textId="77777777" w:rsidR="00CE03C1" w:rsidRPr="00072F3B" w:rsidRDefault="00072F3B" w:rsidP="00F30F13">
      <w:pPr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Does the organization meet a significant need in the community?</w:t>
      </w:r>
    </w:p>
    <w:p w14:paraId="02A0D2E2" w14:textId="77777777" w:rsidR="00CE03C1" w:rsidRPr="00072F3B" w:rsidRDefault="00072F3B" w:rsidP="00F30F13">
      <w:pPr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 there a system of using funds effectively, including sound accounting?</w:t>
      </w:r>
    </w:p>
    <w:p w14:paraId="6EC6D415" w14:textId="77777777" w:rsidR="00CE03C1" w:rsidRPr="00072F3B" w:rsidRDefault="00072F3B" w:rsidP="00F30F13">
      <w:pPr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 our assistance of critical importance to the success of the group?</w:t>
      </w:r>
    </w:p>
    <w:p w14:paraId="5CC31B5F" w14:textId="77777777" w:rsidR="00CE03C1" w:rsidRPr="00072F3B" w:rsidRDefault="00072F3B" w:rsidP="00F30F13">
      <w:pPr>
        <w:pStyle w:val="ColorfulList-Accent11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Does the work of the organization complement other efforts in the community?</w:t>
      </w:r>
    </w:p>
    <w:p w14:paraId="43FDF217" w14:textId="77777777" w:rsidR="00CE03C1" w:rsidRPr="00072F3B" w:rsidRDefault="00072F3B" w:rsidP="00F30F13">
      <w:pPr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Does it encourage the church to show important leadership in the community or denomination?</w:t>
      </w:r>
    </w:p>
    <w:p w14:paraId="003D2963" w14:textId="77777777" w:rsidR="00CE03C1" w:rsidRPr="00072F3B" w:rsidRDefault="00072F3B" w:rsidP="00F30F13">
      <w:pPr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the gift increase the profile and visibility of the Community Church and/or Unitarian Universalism as it addresses pressing social </w:t>
      </w:r>
      <w:proofErr w:type="gramStart"/>
      <w:r>
        <w:rPr>
          <w:rFonts w:ascii="Times New Roman" w:hAnsi="Times New Roman"/>
        </w:rPr>
        <w:t>problems.</w:t>
      </w:r>
      <w:proofErr w:type="gramEnd"/>
    </w:p>
    <w:p w14:paraId="456963F3" w14:textId="77777777" w:rsidR="00CE03C1" w:rsidRPr="00072F3B" w:rsidRDefault="00072F3B" w:rsidP="00F30F13">
      <w:pPr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Does the organization serve our local community (Chapel Hill-Carrboro and the surrounding counties)?</w:t>
      </w:r>
    </w:p>
    <w:p w14:paraId="78F2D649" w14:textId="327220B4" w:rsidR="00CE03C1" w:rsidRPr="00A732FB" w:rsidRDefault="00072F3B" w:rsidP="00A732FB">
      <w:pPr>
        <w:numPr>
          <w:ilvl w:val="0"/>
          <w:numId w:val="4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 this organization just getting started?</w:t>
      </w:r>
      <w:bookmarkStart w:id="0" w:name="_GoBack"/>
      <w:bookmarkEnd w:id="0"/>
    </w:p>
    <w:p w14:paraId="1713B6AB" w14:textId="77777777" w:rsidR="00CE03C1" w:rsidRDefault="00CE03C1"/>
    <w:sectPr w:rsidR="00CE03C1" w:rsidSect="00F30F13">
      <w:headerReference w:type="default" r:id="rId8"/>
      <w:pgSz w:w="12240" w:h="15840"/>
      <w:pgMar w:top="1440" w:right="162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B1DB9" w14:textId="77777777" w:rsidR="00F30F13" w:rsidRDefault="00F30F13">
      <w:r>
        <w:separator/>
      </w:r>
    </w:p>
  </w:endnote>
  <w:endnote w:type="continuationSeparator" w:id="0">
    <w:p w14:paraId="5E8AF395" w14:textId="77777777" w:rsidR="00F30F13" w:rsidRDefault="00F3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733E" w14:textId="77777777" w:rsidR="00F30F13" w:rsidRDefault="00F30F13">
      <w:r>
        <w:separator/>
      </w:r>
    </w:p>
  </w:footnote>
  <w:footnote w:type="continuationSeparator" w:id="0">
    <w:p w14:paraId="246ACC99" w14:textId="77777777" w:rsidR="00F30F13" w:rsidRDefault="00F30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B0D33" w14:textId="77777777" w:rsidR="00F30F13" w:rsidRDefault="00F30F13" w:rsidP="00F30F13">
    <w:pPr>
      <w:pStyle w:val="Title"/>
      <w:rPr>
        <w:rFonts w:ascii="Times New Roman" w:hAnsi="Times New Roman"/>
      </w:rPr>
    </w:pPr>
    <w:r>
      <w:rPr>
        <w:rFonts w:ascii="Times New Roman" w:hAnsi="Times New Roman"/>
      </w:rPr>
      <w:t>ASSESSMENT TOOL</w:t>
    </w:r>
  </w:p>
  <w:p w14:paraId="4C92462D" w14:textId="23DE8F2F" w:rsidR="00F30F13" w:rsidRPr="00F30F13" w:rsidRDefault="00F30F13" w:rsidP="00F30F13">
    <w:pPr>
      <w:pStyle w:val="Heading2"/>
      <w:jc w:val="center"/>
      <w:rPr>
        <w:b w:val="0"/>
        <w:bCs w:val="0"/>
        <w:i/>
        <w:iCs/>
        <w:strike/>
        <w:u w:val="none"/>
      </w:rPr>
    </w:pPr>
    <w:r>
      <w:rPr>
        <w:b w:val="0"/>
        <w:bCs w:val="0"/>
        <w:i/>
        <w:iCs/>
        <w:u w:val="none"/>
      </w:rPr>
      <w:t>Goal:  To support the outreach ministry of our UU congregation by developing and coordinating Share the Plate collections.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5EA5"/>
    <w:multiLevelType w:val="hybridMultilevel"/>
    <w:tmpl w:val="9CFAD352"/>
    <w:numStyleLink w:val="Numbered"/>
  </w:abstractNum>
  <w:abstractNum w:abstractNumId="1">
    <w:nsid w:val="64641FE5"/>
    <w:multiLevelType w:val="hybridMultilevel"/>
    <w:tmpl w:val="9EC8F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2C2634"/>
    <w:multiLevelType w:val="hybridMultilevel"/>
    <w:tmpl w:val="0D1E78FE"/>
    <w:numStyleLink w:val="ImportedStyle1"/>
  </w:abstractNum>
  <w:abstractNum w:abstractNumId="3">
    <w:nsid w:val="6CDA37E2"/>
    <w:multiLevelType w:val="hybridMultilevel"/>
    <w:tmpl w:val="0D1E78FE"/>
    <w:styleLink w:val="ImportedStyle1"/>
    <w:lvl w:ilvl="0" w:tplc="2938ABD8">
      <w:start w:val="1"/>
      <w:numFmt w:val="decimal"/>
      <w:lvlText w:val="%1."/>
      <w:lvlJc w:val="left"/>
      <w:pPr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8D9AE">
      <w:start w:val="1"/>
      <w:numFmt w:val="lowerLetter"/>
      <w:lvlText w:val="%2."/>
      <w:lvlJc w:val="left"/>
      <w:pPr>
        <w:tabs>
          <w:tab w:val="left" w:pos="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B0CDC2">
      <w:start w:val="1"/>
      <w:numFmt w:val="lowerRoman"/>
      <w:lvlText w:val="%3."/>
      <w:lvlJc w:val="left"/>
      <w:pPr>
        <w:tabs>
          <w:tab w:val="left" w:pos="90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F0C92E">
      <w:start w:val="1"/>
      <w:numFmt w:val="decimal"/>
      <w:lvlText w:val="%4."/>
      <w:lvlJc w:val="left"/>
      <w:pPr>
        <w:tabs>
          <w:tab w:val="left" w:pos="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AEF2A">
      <w:start w:val="1"/>
      <w:numFmt w:val="lowerLetter"/>
      <w:lvlText w:val="%5."/>
      <w:lvlJc w:val="left"/>
      <w:pPr>
        <w:tabs>
          <w:tab w:val="left" w:pos="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2344E">
      <w:start w:val="1"/>
      <w:numFmt w:val="lowerRoman"/>
      <w:lvlText w:val="%6."/>
      <w:lvlJc w:val="left"/>
      <w:pPr>
        <w:tabs>
          <w:tab w:val="left" w:pos="90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56059A">
      <w:start w:val="1"/>
      <w:numFmt w:val="decimal"/>
      <w:lvlText w:val="%7."/>
      <w:lvlJc w:val="left"/>
      <w:pPr>
        <w:tabs>
          <w:tab w:val="left" w:pos="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7DEA">
      <w:start w:val="1"/>
      <w:numFmt w:val="lowerLetter"/>
      <w:lvlText w:val="%8."/>
      <w:lvlJc w:val="left"/>
      <w:pPr>
        <w:tabs>
          <w:tab w:val="left" w:pos="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C1234">
      <w:start w:val="1"/>
      <w:numFmt w:val="lowerRoman"/>
      <w:lvlText w:val="%9."/>
      <w:lvlJc w:val="left"/>
      <w:pPr>
        <w:tabs>
          <w:tab w:val="left" w:pos="90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8A77AC9"/>
    <w:multiLevelType w:val="hybridMultilevel"/>
    <w:tmpl w:val="9CFAD352"/>
    <w:styleLink w:val="Numbered"/>
    <w:lvl w:ilvl="0" w:tplc="AE02FE3A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C6124">
      <w:start w:val="1"/>
      <w:numFmt w:val="decimal"/>
      <w:lvlText w:val="%2."/>
      <w:lvlJc w:val="left"/>
      <w:pPr>
        <w:ind w:left="1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14FB28">
      <w:start w:val="1"/>
      <w:numFmt w:val="decimal"/>
      <w:lvlText w:val="%3."/>
      <w:lvlJc w:val="left"/>
      <w:pPr>
        <w:ind w:left="2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129444">
      <w:start w:val="1"/>
      <w:numFmt w:val="decimal"/>
      <w:lvlText w:val="%4."/>
      <w:lvlJc w:val="left"/>
      <w:pPr>
        <w:ind w:left="3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0E7DDA">
      <w:start w:val="1"/>
      <w:numFmt w:val="decimal"/>
      <w:lvlText w:val="%5."/>
      <w:lvlJc w:val="left"/>
      <w:pPr>
        <w:ind w:left="3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C0F6D0">
      <w:start w:val="1"/>
      <w:numFmt w:val="decimal"/>
      <w:lvlText w:val="%6."/>
      <w:lvlJc w:val="left"/>
      <w:pPr>
        <w:ind w:left="4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849AB6">
      <w:start w:val="1"/>
      <w:numFmt w:val="decimal"/>
      <w:lvlText w:val="%7."/>
      <w:lvlJc w:val="left"/>
      <w:pPr>
        <w:ind w:left="5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64A3EC">
      <w:start w:val="1"/>
      <w:numFmt w:val="decimal"/>
      <w:lvlText w:val="%8."/>
      <w:lvlJc w:val="left"/>
      <w:pPr>
        <w:ind w:left="6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32ADC4">
      <w:start w:val="1"/>
      <w:numFmt w:val="decimal"/>
      <w:lvlText w:val="%9."/>
      <w:lvlJc w:val="left"/>
      <w:pPr>
        <w:ind w:left="7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03C1"/>
    <w:rsid w:val="00072F3B"/>
    <w:rsid w:val="000E3F4B"/>
    <w:rsid w:val="002220C4"/>
    <w:rsid w:val="00A732FB"/>
    <w:rsid w:val="00CE03C1"/>
    <w:rsid w:val="00F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18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rebuchet MS" w:eastAsia="Trebuchet MS" w:hAnsi="Trebuchet MS" w:cs="Trebuchet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pPr>
      <w:keepNext/>
      <w:outlineLvl w:val="0"/>
    </w:pPr>
    <w:rPr>
      <w:rFonts w:ascii="Trebuchet MS" w:eastAsia="Trebuchet MS" w:hAnsi="Trebuchet MS" w:cs="Trebuchet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jc w:val="center"/>
    </w:pPr>
    <w:rPr>
      <w:rFonts w:ascii="Trebuchet MS" w:hAnsi="Trebuchet MS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rPr>
      <w:rFonts w:ascii="Trebuchet MS" w:hAnsi="Trebuchet MS" w:cs="Arial Unicode MS"/>
      <w:i/>
      <w:iCs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ColorfulList-Accent11">
    <w:name w:val="Colorful List - Accent 11"/>
    <w:pPr>
      <w:spacing w:after="200"/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BodyTextIndent2">
    <w:name w:val="Body Text Indent 2"/>
    <w:pPr>
      <w:ind w:firstLine="720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72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F3B"/>
    <w:rPr>
      <w:rFonts w:ascii="Trebuchet MS" w:eastAsia="Trebuchet MS" w:hAnsi="Trebuchet MS" w:cs="Trebuchet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72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F3B"/>
    <w:rPr>
      <w:rFonts w:ascii="Trebuchet MS" w:eastAsia="Trebuchet MS" w:hAnsi="Trebuchet MS" w:cs="Trebuchet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F30F1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rebuchet MS" w:eastAsia="Trebuchet MS" w:hAnsi="Trebuchet MS" w:cs="Trebuchet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pPr>
      <w:keepNext/>
      <w:outlineLvl w:val="0"/>
    </w:pPr>
    <w:rPr>
      <w:rFonts w:ascii="Trebuchet MS" w:eastAsia="Trebuchet MS" w:hAnsi="Trebuchet MS" w:cs="Trebuchet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jc w:val="center"/>
    </w:pPr>
    <w:rPr>
      <w:rFonts w:ascii="Trebuchet MS" w:hAnsi="Trebuchet MS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rPr>
      <w:rFonts w:ascii="Trebuchet MS" w:hAnsi="Trebuchet MS" w:cs="Arial Unicode MS"/>
      <w:i/>
      <w:iCs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ColorfulList-Accent11">
    <w:name w:val="Colorful List - Accent 11"/>
    <w:pPr>
      <w:spacing w:after="200"/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BodyTextIndent2">
    <w:name w:val="Body Text Indent 2"/>
    <w:pPr>
      <w:ind w:firstLine="720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72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F3B"/>
    <w:rPr>
      <w:rFonts w:ascii="Trebuchet MS" w:eastAsia="Trebuchet MS" w:hAnsi="Trebuchet MS" w:cs="Trebuchet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72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F3B"/>
    <w:rPr>
      <w:rFonts w:ascii="Trebuchet MS" w:eastAsia="Trebuchet MS" w:hAnsi="Trebuchet MS" w:cs="Trebuchet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F30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rebuchet MS"/>
        <a:ea typeface="Trebuchet MS"/>
        <a:cs typeface="Trebuchet MS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1969</Characters>
  <Application>Microsoft Macintosh Word</Application>
  <DocSecurity>0</DocSecurity>
  <Lines>16</Lines>
  <Paragraphs>4</Paragraphs>
  <ScaleCrop>false</ScaleCrop>
  <Company>Sharpening Axes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Jerel Bonner</cp:lastModifiedBy>
  <cp:revision>3</cp:revision>
  <dcterms:created xsi:type="dcterms:W3CDTF">2023-05-14T18:58:00Z</dcterms:created>
  <dcterms:modified xsi:type="dcterms:W3CDTF">2023-05-15T17:11:00Z</dcterms:modified>
</cp:coreProperties>
</file>