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E1" w:rsidRDefault="002713E1" w:rsidP="00654872">
      <w:pPr>
        <w:spacing w:after="0" w:line="240" w:lineRule="auto"/>
        <w:jc w:val="center"/>
        <w:rPr>
          <w:rFonts w:ascii="Times New Roman" w:hAnsi="Times New Roman"/>
          <w:b/>
          <w:sz w:val="24"/>
        </w:rPr>
      </w:pPr>
      <w:r>
        <w:rPr>
          <w:rFonts w:ascii="Times New Roman" w:hAnsi="Times New Roman"/>
          <w:b/>
          <w:sz w:val="24"/>
        </w:rPr>
        <w:t>Community Church of Chapel Hill Unitarian Universalist</w:t>
      </w:r>
    </w:p>
    <w:p w:rsidR="002713E1" w:rsidRDefault="002713E1" w:rsidP="00654872">
      <w:pPr>
        <w:spacing w:after="0" w:line="240" w:lineRule="auto"/>
        <w:jc w:val="center"/>
        <w:rPr>
          <w:rFonts w:ascii="Times New Roman" w:hAnsi="Times New Roman"/>
          <w:b/>
          <w:sz w:val="24"/>
        </w:rPr>
      </w:pPr>
      <w:r>
        <w:rPr>
          <w:rFonts w:ascii="Times New Roman" w:hAnsi="Times New Roman"/>
          <w:b/>
          <w:sz w:val="24"/>
        </w:rPr>
        <w:t>Board Meeting Minutes</w:t>
      </w:r>
    </w:p>
    <w:p w:rsidR="002713E1" w:rsidRDefault="002713E1" w:rsidP="00654872">
      <w:pPr>
        <w:spacing w:after="0" w:line="240" w:lineRule="auto"/>
        <w:jc w:val="center"/>
        <w:rPr>
          <w:rFonts w:ascii="Times New Roman" w:hAnsi="Times New Roman"/>
          <w:b/>
          <w:sz w:val="24"/>
        </w:rPr>
      </w:pPr>
      <w:r>
        <w:rPr>
          <w:rFonts w:ascii="Times New Roman" w:hAnsi="Times New Roman"/>
          <w:b/>
          <w:sz w:val="24"/>
        </w:rPr>
        <w:t>April 8, 2014</w:t>
      </w:r>
    </w:p>
    <w:p w:rsidR="002713E1" w:rsidRDefault="002713E1" w:rsidP="00654872">
      <w:pPr>
        <w:spacing w:after="0" w:line="240" w:lineRule="auto"/>
        <w:jc w:val="center"/>
        <w:rPr>
          <w:rFonts w:ascii="Times New Roman" w:hAnsi="Times New Roman"/>
          <w:b/>
          <w:sz w:val="24"/>
        </w:rPr>
      </w:pPr>
    </w:p>
    <w:tbl>
      <w:tblPr>
        <w:tblW w:w="0" w:type="auto"/>
        <w:tblLook w:val="00A0" w:firstRow="1" w:lastRow="0" w:firstColumn="1" w:lastColumn="0" w:noHBand="0" w:noVBand="0"/>
      </w:tblPr>
      <w:tblGrid>
        <w:gridCol w:w="1368"/>
        <w:gridCol w:w="2736"/>
        <w:gridCol w:w="2736"/>
        <w:gridCol w:w="2736"/>
      </w:tblGrid>
      <w:tr w:rsidR="002713E1" w:rsidRPr="00257F52" w:rsidTr="00257F52">
        <w:tc>
          <w:tcPr>
            <w:tcW w:w="1368" w:type="dxa"/>
          </w:tcPr>
          <w:p w:rsidR="002713E1" w:rsidRPr="00257F52" w:rsidRDefault="002713E1" w:rsidP="00257F52">
            <w:pPr>
              <w:spacing w:after="0" w:line="240" w:lineRule="auto"/>
              <w:rPr>
                <w:rFonts w:ascii="Times New Roman" w:hAnsi="Times New Roman"/>
                <w:b/>
                <w:sz w:val="24"/>
              </w:rPr>
            </w:pPr>
            <w:r w:rsidRPr="00257F52">
              <w:rPr>
                <w:rFonts w:ascii="Times New Roman" w:hAnsi="Times New Roman"/>
                <w:b/>
                <w:sz w:val="24"/>
              </w:rPr>
              <w:t>Attending:</w:t>
            </w:r>
          </w:p>
        </w:tc>
        <w:tc>
          <w:tcPr>
            <w:tcW w:w="2736" w:type="dxa"/>
          </w:tcPr>
          <w:p w:rsidR="002713E1" w:rsidRPr="00257F52" w:rsidRDefault="002713E1" w:rsidP="00257F52">
            <w:pPr>
              <w:spacing w:after="0" w:line="240" w:lineRule="auto"/>
              <w:rPr>
                <w:rFonts w:ascii="Times New Roman" w:hAnsi="Times New Roman"/>
                <w:sz w:val="24"/>
              </w:rPr>
            </w:pPr>
            <w:r w:rsidRPr="00257F52">
              <w:rPr>
                <w:rFonts w:ascii="Times New Roman" w:hAnsi="Times New Roman"/>
                <w:sz w:val="24"/>
              </w:rPr>
              <w:t xml:space="preserve">Mary </w:t>
            </w:r>
            <w:proofErr w:type="spellStart"/>
            <w:r w:rsidRPr="00257F52">
              <w:rPr>
                <w:rFonts w:ascii="Times New Roman" w:hAnsi="Times New Roman"/>
                <w:sz w:val="24"/>
              </w:rPr>
              <w:t>Hulett</w:t>
            </w:r>
            <w:proofErr w:type="spellEnd"/>
          </w:p>
        </w:tc>
        <w:tc>
          <w:tcPr>
            <w:tcW w:w="2736" w:type="dxa"/>
          </w:tcPr>
          <w:p w:rsidR="002713E1" w:rsidRPr="00257F52" w:rsidRDefault="002713E1" w:rsidP="00257F52">
            <w:pPr>
              <w:spacing w:after="0" w:line="240" w:lineRule="auto"/>
              <w:rPr>
                <w:rFonts w:ascii="Times New Roman" w:hAnsi="Times New Roman"/>
                <w:sz w:val="24"/>
              </w:rPr>
            </w:pPr>
            <w:r w:rsidRPr="00257F52">
              <w:rPr>
                <w:rFonts w:ascii="Times New Roman" w:hAnsi="Times New Roman"/>
                <w:sz w:val="24"/>
              </w:rPr>
              <w:t>Peter Bird</w:t>
            </w:r>
          </w:p>
        </w:tc>
        <w:tc>
          <w:tcPr>
            <w:tcW w:w="2736" w:type="dxa"/>
          </w:tcPr>
          <w:p w:rsidR="002713E1" w:rsidRPr="00257F52" w:rsidRDefault="002713E1" w:rsidP="00257F52">
            <w:pPr>
              <w:spacing w:after="0" w:line="240" w:lineRule="auto"/>
              <w:rPr>
                <w:rFonts w:ascii="Times New Roman" w:hAnsi="Times New Roman"/>
                <w:sz w:val="24"/>
              </w:rPr>
            </w:pPr>
            <w:r w:rsidRPr="00257F52">
              <w:rPr>
                <w:rFonts w:ascii="Times New Roman" w:hAnsi="Times New Roman"/>
                <w:sz w:val="24"/>
              </w:rPr>
              <w:t>Gary Kowalski</w:t>
            </w:r>
          </w:p>
        </w:tc>
      </w:tr>
      <w:tr w:rsidR="002713E1" w:rsidRPr="00257F52" w:rsidTr="00257F52">
        <w:tc>
          <w:tcPr>
            <w:tcW w:w="1368" w:type="dxa"/>
          </w:tcPr>
          <w:p w:rsidR="002713E1" w:rsidRPr="00257F52" w:rsidRDefault="002713E1" w:rsidP="00257F52">
            <w:pPr>
              <w:spacing w:after="0" w:line="240" w:lineRule="auto"/>
              <w:rPr>
                <w:rFonts w:ascii="Times New Roman" w:hAnsi="Times New Roman"/>
                <w:b/>
                <w:sz w:val="24"/>
              </w:rPr>
            </w:pPr>
          </w:p>
        </w:tc>
        <w:tc>
          <w:tcPr>
            <w:tcW w:w="2736" w:type="dxa"/>
          </w:tcPr>
          <w:p w:rsidR="002713E1" w:rsidRPr="00257F52" w:rsidRDefault="002713E1" w:rsidP="00257F52">
            <w:pPr>
              <w:spacing w:after="0" w:line="240" w:lineRule="auto"/>
              <w:rPr>
                <w:rFonts w:ascii="Times New Roman" w:hAnsi="Times New Roman"/>
                <w:sz w:val="24"/>
              </w:rPr>
            </w:pPr>
            <w:r w:rsidRPr="00257F52">
              <w:rPr>
                <w:rFonts w:ascii="Times New Roman" w:hAnsi="Times New Roman"/>
                <w:sz w:val="24"/>
              </w:rPr>
              <w:t>Ginger Long</w:t>
            </w:r>
          </w:p>
        </w:tc>
        <w:tc>
          <w:tcPr>
            <w:tcW w:w="2736" w:type="dxa"/>
          </w:tcPr>
          <w:p w:rsidR="002713E1" w:rsidRPr="00257F52" w:rsidRDefault="002713E1" w:rsidP="00257F52">
            <w:pPr>
              <w:spacing w:after="0" w:line="240" w:lineRule="auto"/>
              <w:rPr>
                <w:rFonts w:ascii="Times New Roman" w:hAnsi="Times New Roman"/>
                <w:sz w:val="24"/>
              </w:rPr>
            </w:pPr>
            <w:r w:rsidRPr="00257F52">
              <w:rPr>
                <w:rFonts w:ascii="Times New Roman" w:hAnsi="Times New Roman"/>
                <w:sz w:val="24"/>
              </w:rPr>
              <w:t>Mike Vann</w:t>
            </w:r>
          </w:p>
        </w:tc>
        <w:tc>
          <w:tcPr>
            <w:tcW w:w="2736" w:type="dxa"/>
          </w:tcPr>
          <w:p w:rsidR="002713E1" w:rsidRPr="00257F52" w:rsidRDefault="002713E1" w:rsidP="00257F52">
            <w:pPr>
              <w:spacing w:after="0" w:line="240" w:lineRule="auto"/>
              <w:rPr>
                <w:rFonts w:ascii="Times New Roman" w:hAnsi="Times New Roman"/>
                <w:sz w:val="24"/>
              </w:rPr>
            </w:pPr>
            <w:r w:rsidRPr="00257F52">
              <w:rPr>
                <w:rFonts w:ascii="Times New Roman" w:hAnsi="Times New Roman"/>
                <w:sz w:val="24"/>
              </w:rPr>
              <w:t xml:space="preserve">Becky </w:t>
            </w:r>
            <w:proofErr w:type="spellStart"/>
            <w:r w:rsidRPr="00257F52">
              <w:rPr>
                <w:rFonts w:ascii="Times New Roman" w:hAnsi="Times New Roman"/>
                <w:sz w:val="24"/>
              </w:rPr>
              <w:t>Waibel</w:t>
            </w:r>
            <w:proofErr w:type="spellEnd"/>
          </w:p>
        </w:tc>
      </w:tr>
      <w:tr w:rsidR="002713E1" w:rsidRPr="00257F52" w:rsidTr="00257F52">
        <w:tc>
          <w:tcPr>
            <w:tcW w:w="1368" w:type="dxa"/>
          </w:tcPr>
          <w:p w:rsidR="002713E1" w:rsidRPr="00257F52" w:rsidRDefault="002713E1" w:rsidP="00257F52">
            <w:pPr>
              <w:spacing w:after="0" w:line="240" w:lineRule="auto"/>
              <w:rPr>
                <w:rFonts w:ascii="Times New Roman" w:hAnsi="Times New Roman"/>
                <w:b/>
                <w:sz w:val="24"/>
              </w:rPr>
            </w:pPr>
          </w:p>
        </w:tc>
        <w:tc>
          <w:tcPr>
            <w:tcW w:w="2736" w:type="dxa"/>
          </w:tcPr>
          <w:p w:rsidR="002713E1" w:rsidRPr="00257F52" w:rsidRDefault="002713E1" w:rsidP="00257F52">
            <w:pPr>
              <w:spacing w:after="0" w:line="240" w:lineRule="auto"/>
              <w:rPr>
                <w:rFonts w:ascii="Times New Roman" w:hAnsi="Times New Roman"/>
                <w:sz w:val="24"/>
              </w:rPr>
            </w:pPr>
            <w:r w:rsidRPr="00257F52">
              <w:rPr>
                <w:rFonts w:ascii="Times New Roman" w:hAnsi="Times New Roman"/>
                <w:sz w:val="24"/>
              </w:rPr>
              <w:t>Cathy Cole</w:t>
            </w:r>
          </w:p>
        </w:tc>
        <w:tc>
          <w:tcPr>
            <w:tcW w:w="2736" w:type="dxa"/>
          </w:tcPr>
          <w:p w:rsidR="002713E1" w:rsidRPr="00257F52" w:rsidRDefault="002713E1" w:rsidP="00257F52">
            <w:pPr>
              <w:spacing w:after="0" w:line="240" w:lineRule="auto"/>
              <w:rPr>
                <w:rFonts w:ascii="Times New Roman" w:hAnsi="Times New Roman"/>
                <w:sz w:val="24"/>
              </w:rPr>
            </w:pPr>
            <w:r w:rsidRPr="00257F52">
              <w:rPr>
                <w:rFonts w:ascii="Times New Roman" w:hAnsi="Times New Roman"/>
                <w:sz w:val="24"/>
              </w:rPr>
              <w:t>Laurence Kirsch</w:t>
            </w:r>
          </w:p>
        </w:tc>
        <w:tc>
          <w:tcPr>
            <w:tcW w:w="2736" w:type="dxa"/>
          </w:tcPr>
          <w:p w:rsidR="002713E1" w:rsidRPr="00257F52" w:rsidRDefault="002713E1" w:rsidP="00257F52">
            <w:pPr>
              <w:spacing w:after="0" w:line="240" w:lineRule="auto"/>
              <w:rPr>
                <w:rFonts w:ascii="Times New Roman" w:hAnsi="Times New Roman"/>
                <w:sz w:val="24"/>
              </w:rPr>
            </w:pPr>
            <w:proofErr w:type="spellStart"/>
            <w:r w:rsidRPr="00257F52">
              <w:rPr>
                <w:rFonts w:ascii="Times New Roman" w:hAnsi="Times New Roman"/>
                <w:sz w:val="24"/>
              </w:rPr>
              <w:t>Elsbeth</w:t>
            </w:r>
            <w:proofErr w:type="spellEnd"/>
            <w:r w:rsidRPr="00257F52">
              <w:rPr>
                <w:rFonts w:ascii="Times New Roman" w:hAnsi="Times New Roman"/>
                <w:sz w:val="24"/>
              </w:rPr>
              <w:t xml:space="preserve"> van </w:t>
            </w:r>
            <w:proofErr w:type="spellStart"/>
            <w:r w:rsidRPr="00257F52">
              <w:rPr>
                <w:rFonts w:ascii="Times New Roman" w:hAnsi="Times New Roman"/>
                <w:sz w:val="24"/>
              </w:rPr>
              <w:t>Tongeren</w:t>
            </w:r>
            <w:proofErr w:type="spellEnd"/>
          </w:p>
        </w:tc>
      </w:tr>
      <w:tr w:rsidR="002713E1" w:rsidRPr="00257F52" w:rsidTr="00257F52">
        <w:tc>
          <w:tcPr>
            <w:tcW w:w="1368" w:type="dxa"/>
          </w:tcPr>
          <w:p w:rsidR="002713E1" w:rsidRPr="00257F52" w:rsidRDefault="002713E1" w:rsidP="00257F52">
            <w:pPr>
              <w:spacing w:after="0" w:line="240" w:lineRule="auto"/>
              <w:rPr>
                <w:rFonts w:ascii="Times New Roman" w:hAnsi="Times New Roman"/>
                <w:b/>
                <w:sz w:val="24"/>
              </w:rPr>
            </w:pPr>
          </w:p>
        </w:tc>
        <w:tc>
          <w:tcPr>
            <w:tcW w:w="2736" w:type="dxa"/>
          </w:tcPr>
          <w:p w:rsidR="002713E1" w:rsidRPr="00257F52" w:rsidRDefault="002713E1" w:rsidP="00257F52">
            <w:pPr>
              <w:spacing w:after="0" w:line="240" w:lineRule="auto"/>
              <w:rPr>
                <w:rFonts w:ascii="Times New Roman" w:hAnsi="Times New Roman"/>
                <w:sz w:val="24"/>
              </w:rPr>
            </w:pPr>
            <w:r w:rsidRPr="00257F52">
              <w:rPr>
                <w:rFonts w:ascii="Times New Roman" w:hAnsi="Times New Roman"/>
                <w:sz w:val="24"/>
              </w:rPr>
              <w:t xml:space="preserve">Dave </w:t>
            </w:r>
            <w:proofErr w:type="spellStart"/>
            <w:r w:rsidRPr="00257F52">
              <w:rPr>
                <w:rFonts w:ascii="Times New Roman" w:hAnsi="Times New Roman"/>
                <w:sz w:val="24"/>
              </w:rPr>
              <w:t>Klibanow</w:t>
            </w:r>
            <w:proofErr w:type="spellEnd"/>
          </w:p>
        </w:tc>
        <w:tc>
          <w:tcPr>
            <w:tcW w:w="2736" w:type="dxa"/>
          </w:tcPr>
          <w:p w:rsidR="002713E1" w:rsidRPr="00257F52" w:rsidRDefault="002713E1" w:rsidP="00257F52">
            <w:pPr>
              <w:spacing w:after="0" w:line="240" w:lineRule="auto"/>
              <w:rPr>
                <w:rFonts w:ascii="Times New Roman" w:hAnsi="Times New Roman"/>
                <w:sz w:val="24"/>
              </w:rPr>
            </w:pPr>
            <w:r w:rsidRPr="00257F52">
              <w:rPr>
                <w:rFonts w:ascii="Times New Roman" w:hAnsi="Times New Roman"/>
                <w:sz w:val="24"/>
              </w:rPr>
              <w:t>Richard Edwards</w:t>
            </w:r>
          </w:p>
        </w:tc>
        <w:tc>
          <w:tcPr>
            <w:tcW w:w="2736" w:type="dxa"/>
          </w:tcPr>
          <w:p w:rsidR="002713E1" w:rsidRPr="00257F52" w:rsidRDefault="002713E1" w:rsidP="00257F52">
            <w:pPr>
              <w:spacing w:after="0" w:line="240" w:lineRule="auto"/>
              <w:rPr>
                <w:rFonts w:ascii="Times New Roman" w:hAnsi="Times New Roman"/>
                <w:sz w:val="24"/>
              </w:rPr>
            </w:pPr>
            <w:r w:rsidRPr="00257F52">
              <w:rPr>
                <w:rFonts w:ascii="Times New Roman" w:hAnsi="Times New Roman"/>
                <w:sz w:val="24"/>
              </w:rPr>
              <w:t>Andrew Hennessy-</w:t>
            </w:r>
            <w:proofErr w:type="spellStart"/>
            <w:r w:rsidRPr="00257F52">
              <w:rPr>
                <w:rFonts w:ascii="Times New Roman" w:hAnsi="Times New Roman"/>
                <w:sz w:val="24"/>
              </w:rPr>
              <w:t>Strahs</w:t>
            </w:r>
            <w:proofErr w:type="spellEnd"/>
          </w:p>
        </w:tc>
      </w:tr>
      <w:tr w:rsidR="002713E1" w:rsidRPr="00257F52" w:rsidTr="00257F52">
        <w:tc>
          <w:tcPr>
            <w:tcW w:w="1368" w:type="dxa"/>
          </w:tcPr>
          <w:p w:rsidR="002713E1" w:rsidRPr="00257F52" w:rsidRDefault="002713E1" w:rsidP="00257F52">
            <w:pPr>
              <w:spacing w:after="0" w:line="240" w:lineRule="auto"/>
              <w:rPr>
                <w:rFonts w:ascii="Times New Roman" w:hAnsi="Times New Roman"/>
                <w:b/>
                <w:sz w:val="24"/>
              </w:rPr>
            </w:pPr>
            <w:r w:rsidRPr="00257F52">
              <w:rPr>
                <w:rFonts w:ascii="Times New Roman" w:hAnsi="Times New Roman"/>
                <w:b/>
                <w:sz w:val="24"/>
              </w:rPr>
              <w:t xml:space="preserve">Guests: </w:t>
            </w:r>
          </w:p>
        </w:tc>
        <w:tc>
          <w:tcPr>
            <w:tcW w:w="2736" w:type="dxa"/>
          </w:tcPr>
          <w:p w:rsidR="002713E1" w:rsidRPr="00257F52" w:rsidRDefault="002713E1" w:rsidP="00257F52">
            <w:pPr>
              <w:spacing w:after="0" w:line="240" w:lineRule="auto"/>
              <w:rPr>
                <w:rFonts w:ascii="Times New Roman" w:hAnsi="Times New Roman"/>
                <w:sz w:val="24"/>
              </w:rPr>
            </w:pPr>
            <w:r w:rsidRPr="00257F52">
              <w:rPr>
                <w:rFonts w:ascii="Times New Roman" w:hAnsi="Times New Roman"/>
                <w:sz w:val="24"/>
              </w:rPr>
              <w:t xml:space="preserve">Ivy </w:t>
            </w:r>
            <w:proofErr w:type="spellStart"/>
            <w:r w:rsidRPr="00257F52">
              <w:rPr>
                <w:rFonts w:ascii="Times New Roman" w:hAnsi="Times New Roman"/>
                <w:sz w:val="24"/>
              </w:rPr>
              <w:t>Brezina</w:t>
            </w:r>
            <w:proofErr w:type="spellEnd"/>
          </w:p>
        </w:tc>
        <w:tc>
          <w:tcPr>
            <w:tcW w:w="2736" w:type="dxa"/>
          </w:tcPr>
          <w:p w:rsidR="002713E1" w:rsidRPr="00257F52" w:rsidRDefault="002713E1" w:rsidP="00257F52">
            <w:pPr>
              <w:spacing w:after="0" w:line="240" w:lineRule="auto"/>
              <w:rPr>
                <w:rFonts w:ascii="Times New Roman" w:hAnsi="Times New Roman"/>
                <w:sz w:val="24"/>
              </w:rPr>
            </w:pPr>
          </w:p>
        </w:tc>
        <w:tc>
          <w:tcPr>
            <w:tcW w:w="2736" w:type="dxa"/>
          </w:tcPr>
          <w:p w:rsidR="002713E1" w:rsidRPr="00257F52" w:rsidRDefault="002713E1" w:rsidP="00257F52">
            <w:pPr>
              <w:spacing w:after="0" w:line="240" w:lineRule="auto"/>
              <w:rPr>
                <w:rFonts w:ascii="Times New Roman" w:hAnsi="Times New Roman"/>
                <w:sz w:val="24"/>
              </w:rPr>
            </w:pPr>
          </w:p>
        </w:tc>
      </w:tr>
    </w:tbl>
    <w:p w:rsidR="002713E1" w:rsidRDefault="002713E1" w:rsidP="0024373F">
      <w:pPr>
        <w:spacing w:after="0" w:line="240" w:lineRule="auto"/>
        <w:rPr>
          <w:rFonts w:ascii="Times New Roman" w:hAnsi="Times New Roman"/>
          <w:b/>
          <w:sz w:val="24"/>
        </w:rPr>
      </w:pPr>
    </w:p>
    <w:p w:rsidR="002713E1" w:rsidRDefault="002713E1" w:rsidP="0024373F">
      <w:pPr>
        <w:pStyle w:val="ListParagraph"/>
        <w:numPr>
          <w:ilvl w:val="0"/>
          <w:numId w:val="3"/>
        </w:numPr>
        <w:spacing w:after="0" w:line="240" w:lineRule="auto"/>
        <w:rPr>
          <w:rFonts w:ascii="Times New Roman" w:hAnsi="Times New Roman"/>
          <w:b/>
          <w:sz w:val="24"/>
        </w:rPr>
      </w:pPr>
      <w:r>
        <w:rPr>
          <w:rFonts w:ascii="Times New Roman" w:hAnsi="Times New Roman"/>
          <w:b/>
          <w:sz w:val="24"/>
        </w:rPr>
        <w:t>Welcome</w:t>
      </w:r>
    </w:p>
    <w:p w:rsidR="002713E1" w:rsidRDefault="002713E1" w:rsidP="0024373F">
      <w:pPr>
        <w:spacing w:after="0" w:line="240" w:lineRule="auto"/>
        <w:ind w:left="720"/>
        <w:rPr>
          <w:rFonts w:ascii="Times New Roman" w:hAnsi="Times New Roman"/>
          <w:sz w:val="24"/>
        </w:rPr>
      </w:pPr>
      <w:r>
        <w:rPr>
          <w:rFonts w:ascii="Times New Roman" w:hAnsi="Times New Roman"/>
          <w:sz w:val="24"/>
        </w:rPr>
        <w:t xml:space="preserve">Cathy Cole opened the meeting with a reading. </w:t>
      </w:r>
    </w:p>
    <w:p w:rsidR="002713E1" w:rsidRPr="00A8133B" w:rsidRDefault="002713E1" w:rsidP="0024373F">
      <w:pPr>
        <w:spacing w:after="0" w:line="240" w:lineRule="auto"/>
        <w:ind w:left="720"/>
        <w:rPr>
          <w:rFonts w:ascii="Times New Roman" w:hAnsi="Times New Roman"/>
          <w:sz w:val="24"/>
        </w:rPr>
      </w:pPr>
    </w:p>
    <w:p w:rsidR="002713E1" w:rsidRDefault="002713E1" w:rsidP="0024373F">
      <w:pPr>
        <w:pStyle w:val="ListParagraph"/>
        <w:numPr>
          <w:ilvl w:val="0"/>
          <w:numId w:val="3"/>
        </w:numPr>
        <w:spacing w:after="0" w:line="240" w:lineRule="auto"/>
        <w:rPr>
          <w:rFonts w:ascii="Times New Roman" w:hAnsi="Times New Roman"/>
          <w:b/>
          <w:sz w:val="24"/>
        </w:rPr>
      </w:pPr>
      <w:r>
        <w:rPr>
          <w:rFonts w:ascii="Times New Roman" w:hAnsi="Times New Roman"/>
          <w:b/>
          <w:sz w:val="24"/>
        </w:rPr>
        <w:t>Announcements</w:t>
      </w:r>
    </w:p>
    <w:p w:rsidR="002713E1" w:rsidRPr="00EC71D3" w:rsidRDefault="002713E1" w:rsidP="00EC71D3">
      <w:pPr>
        <w:spacing w:after="0" w:line="240" w:lineRule="auto"/>
        <w:ind w:left="720"/>
        <w:rPr>
          <w:rFonts w:ascii="Times New Roman" w:hAnsi="Times New Roman"/>
          <w:sz w:val="24"/>
        </w:rPr>
      </w:pPr>
    </w:p>
    <w:p w:rsidR="002713E1" w:rsidRDefault="002713E1" w:rsidP="0024373F">
      <w:pPr>
        <w:pStyle w:val="ListParagraph"/>
        <w:numPr>
          <w:ilvl w:val="0"/>
          <w:numId w:val="3"/>
        </w:numPr>
        <w:spacing w:after="0" w:line="240" w:lineRule="auto"/>
        <w:rPr>
          <w:rFonts w:ascii="Times New Roman" w:hAnsi="Times New Roman"/>
          <w:b/>
          <w:sz w:val="24"/>
        </w:rPr>
      </w:pPr>
      <w:r>
        <w:rPr>
          <w:rFonts w:ascii="Times New Roman" w:hAnsi="Times New Roman"/>
          <w:b/>
          <w:sz w:val="24"/>
        </w:rPr>
        <w:t>Consent Agenda</w:t>
      </w:r>
    </w:p>
    <w:p w:rsidR="002713E1" w:rsidRDefault="002713E1" w:rsidP="00852191">
      <w:pPr>
        <w:spacing w:after="0" w:line="240" w:lineRule="auto"/>
        <w:ind w:left="720"/>
        <w:rPr>
          <w:rFonts w:ascii="Times New Roman" w:hAnsi="Times New Roman"/>
          <w:sz w:val="24"/>
        </w:rPr>
      </w:pPr>
      <w:r>
        <w:rPr>
          <w:rFonts w:ascii="Times New Roman" w:hAnsi="Times New Roman"/>
          <w:sz w:val="24"/>
        </w:rPr>
        <w:t>The Board received the Council Minutes, and the minister’s report from Gary Kowalski.</w:t>
      </w:r>
    </w:p>
    <w:p w:rsidR="002713E1" w:rsidRDefault="002713E1" w:rsidP="00852191">
      <w:pPr>
        <w:spacing w:after="0" w:line="240" w:lineRule="auto"/>
        <w:ind w:left="720"/>
        <w:rPr>
          <w:rFonts w:ascii="Times New Roman" w:hAnsi="Times New Roman"/>
          <w:sz w:val="24"/>
        </w:rPr>
      </w:pPr>
      <w:proofErr w:type="gramStart"/>
      <w:r>
        <w:rPr>
          <w:rFonts w:ascii="Times New Roman" w:hAnsi="Times New Roman"/>
          <w:sz w:val="24"/>
        </w:rPr>
        <w:t>Communications Survey Response.</w:t>
      </w:r>
      <w:proofErr w:type="gramEnd"/>
      <w:r>
        <w:rPr>
          <w:rFonts w:ascii="Times New Roman" w:hAnsi="Times New Roman"/>
          <w:sz w:val="24"/>
        </w:rPr>
        <w:t xml:space="preserve"> </w:t>
      </w:r>
    </w:p>
    <w:p w:rsidR="002713E1" w:rsidRDefault="002713E1" w:rsidP="00852191">
      <w:pPr>
        <w:spacing w:after="0" w:line="240" w:lineRule="auto"/>
        <w:ind w:left="720"/>
        <w:rPr>
          <w:rFonts w:ascii="Times New Roman" w:hAnsi="Times New Roman"/>
          <w:sz w:val="24"/>
        </w:rPr>
      </w:pPr>
      <w:r>
        <w:rPr>
          <w:rFonts w:ascii="Times New Roman" w:hAnsi="Times New Roman"/>
          <w:sz w:val="24"/>
        </w:rPr>
        <w:t xml:space="preserve">Dave made a motion to approve the Consent Agenda. </w:t>
      </w:r>
    </w:p>
    <w:p w:rsidR="002713E1" w:rsidRDefault="002713E1" w:rsidP="00852191">
      <w:pPr>
        <w:spacing w:after="0" w:line="240" w:lineRule="auto"/>
        <w:ind w:left="720"/>
        <w:rPr>
          <w:rFonts w:ascii="Times New Roman" w:hAnsi="Times New Roman"/>
          <w:sz w:val="24"/>
        </w:rPr>
      </w:pPr>
      <w:r>
        <w:rPr>
          <w:rFonts w:ascii="Times New Roman" w:hAnsi="Times New Roman"/>
          <w:sz w:val="24"/>
        </w:rPr>
        <w:t xml:space="preserve">Becky seconded the motion. </w:t>
      </w:r>
    </w:p>
    <w:p w:rsidR="002713E1" w:rsidRDefault="002713E1" w:rsidP="00852191">
      <w:pPr>
        <w:spacing w:after="0" w:line="240" w:lineRule="auto"/>
        <w:ind w:left="720"/>
        <w:rPr>
          <w:rFonts w:ascii="Times New Roman" w:hAnsi="Times New Roman"/>
          <w:sz w:val="24"/>
        </w:rPr>
      </w:pPr>
      <w:proofErr w:type="gramStart"/>
      <w:r>
        <w:rPr>
          <w:rFonts w:ascii="Times New Roman" w:hAnsi="Times New Roman"/>
          <w:sz w:val="24"/>
        </w:rPr>
        <w:t>All in favor with none opposing.</w:t>
      </w:r>
      <w:proofErr w:type="gramEnd"/>
      <w:r>
        <w:rPr>
          <w:rFonts w:ascii="Times New Roman" w:hAnsi="Times New Roman"/>
          <w:sz w:val="24"/>
        </w:rPr>
        <w:t xml:space="preserve"> </w:t>
      </w:r>
      <w:bookmarkStart w:id="0" w:name="_GoBack"/>
      <w:bookmarkEnd w:id="0"/>
    </w:p>
    <w:p w:rsidR="002713E1" w:rsidRDefault="002713E1" w:rsidP="00852191">
      <w:pPr>
        <w:spacing w:after="0" w:line="240" w:lineRule="auto"/>
        <w:ind w:left="720"/>
        <w:rPr>
          <w:rFonts w:ascii="Times New Roman" w:hAnsi="Times New Roman"/>
          <w:sz w:val="24"/>
        </w:rPr>
      </w:pPr>
    </w:p>
    <w:p w:rsidR="002713E1" w:rsidRDefault="002713E1" w:rsidP="009C1DB8">
      <w:pPr>
        <w:spacing w:after="0" w:line="240" w:lineRule="auto"/>
        <w:ind w:left="720"/>
        <w:rPr>
          <w:rFonts w:ascii="Times New Roman" w:hAnsi="Times New Roman"/>
          <w:sz w:val="24"/>
        </w:rPr>
      </w:pPr>
      <w:r>
        <w:rPr>
          <w:rFonts w:ascii="Times New Roman" w:hAnsi="Times New Roman"/>
          <w:sz w:val="24"/>
        </w:rPr>
        <w:t>It was noted a vote was taken via email in the month since the March Board Meeting. The</w:t>
      </w:r>
      <w:r w:rsidR="00525395">
        <w:rPr>
          <w:rFonts w:ascii="Times New Roman" w:hAnsi="Times New Roman"/>
          <w:sz w:val="24"/>
        </w:rPr>
        <w:t xml:space="preserve"> </w:t>
      </w:r>
      <w:r>
        <w:rPr>
          <w:rFonts w:ascii="Times New Roman" w:hAnsi="Times New Roman"/>
          <w:sz w:val="24"/>
        </w:rPr>
        <w:t xml:space="preserve">vote approved the final draft of the letter of call, based upon recommendations of the nominating committee. </w:t>
      </w:r>
    </w:p>
    <w:p w:rsidR="002713E1" w:rsidRPr="009C1DB8" w:rsidRDefault="002713E1" w:rsidP="009C1DB8">
      <w:pPr>
        <w:spacing w:after="0" w:line="240" w:lineRule="auto"/>
        <w:ind w:left="720"/>
        <w:rPr>
          <w:rFonts w:ascii="Times New Roman" w:hAnsi="Times New Roman"/>
          <w:sz w:val="24"/>
        </w:rPr>
      </w:pPr>
    </w:p>
    <w:p w:rsidR="002713E1" w:rsidRDefault="002713E1" w:rsidP="0024373F">
      <w:pPr>
        <w:pStyle w:val="ListParagraph"/>
        <w:numPr>
          <w:ilvl w:val="0"/>
          <w:numId w:val="3"/>
        </w:numPr>
        <w:spacing w:after="0" w:line="240" w:lineRule="auto"/>
        <w:rPr>
          <w:rFonts w:ascii="Times New Roman" w:hAnsi="Times New Roman"/>
          <w:b/>
          <w:sz w:val="24"/>
        </w:rPr>
      </w:pPr>
      <w:r>
        <w:rPr>
          <w:rFonts w:ascii="Times New Roman" w:hAnsi="Times New Roman"/>
          <w:b/>
          <w:sz w:val="24"/>
        </w:rPr>
        <w:t>Review of March Minutes</w:t>
      </w:r>
    </w:p>
    <w:p w:rsidR="002713E1" w:rsidRDefault="002713E1" w:rsidP="00852191">
      <w:pPr>
        <w:pStyle w:val="ListParagraph"/>
        <w:spacing w:after="0" w:line="240" w:lineRule="auto"/>
        <w:rPr>
          <w:rFonts w:ascii="Times New Roman" w:hAnsi="Times New Roman"/>
          <w:sz w:val="24"/>
        </w:rPr>
      </w:pPr>
      <w:proofErr w:type="spellStart"/>
      <w:r>
        <w:rPr>
          <w:rFonts w:ascii="Times New Roman" w:hAnsi="Times New Roman"/>
          <w:sz w:val="24"/>
        </w:rPr>
        <w:t>Elsbeth</w:t>
      </w:r>
      <w:proofErr w:type="spellEnd"/>
      <w:r>
        <w:rPr>
          <w:rFonts w:ascii="Times New Roman" w:hAnsi="Times New Roman"/>
          <w:sz w:val="24"/>
        </w:rPr>
        <w:t xml:space="preserve"> made a motion to approve the March Minutes as amended. </w:t>
      </w:r>
    </w:p>
    <w:p w:rsidR="002713E1" w:rsidRDefault="002713E1" w:rsidP="00852191">
      <w:pPr>
        <w:pStyle w:val="ListParagraph"/>
        <w:spacing w:after="0" w:line="240" w:lineRule="auto"/>
        <w:rPr>
          <w:rFonts w:ascii="Times New Roman" w:hAnsi="Times New Roman"/>
          <w:sz w:val="24"/>
        </w:rPr>
      </w:pPr>
      <w:r>
        <w:rPr>
          <w:rFonts w:ascii="Times New Roman" w:hAnsi="Times New Roman"/>
          <w:sz w:val="24"/>
        </w:rPr>
        <w:t xml:space="preserve">Peter seconded the motion. </w:t>
      </w:r>
    </w:p>
    <w:p w:rsidR="002713E1" w:rsidRDefault="002713E1" w:rsidP="00852191">
      <w:pPr>
        <w:pStyle w:val="ListParagraph"/>
        <w:spacing w:after="0" w:line="240" w:lineRule="auto"/>
        <w:rPr>
          <w:rFonts w:ascii="Times New Roman" w:hAnsi="Times New Roman"/>
          <w:sz w:val="24"/>
        </w:rPr>
      </w:pPr>
      <w:proofErr w:type="gramStart"/>
      <w:r>
        <w:rPr>
          <w:rFonts w:ascii="Times New Roman" w:hAnsi="Times New Roman"/>
          <w:sz w:val="24"/>
        </w:rPr>
        <w:t>All in favor with none opposing.</w:t>
      </w:r>
      <w:proofErr w:type="gramEnd"/>
      <w:r>
        <w:rPr>
          <w:rFonts w:ascii="Times New Roman" w:hAnsi="Times New Roman"/>
          <w:sz w:val="24"/>
        </w:rPr>
        <w:t xml:space="preserve"> </w:t>
      </w:r>
    </w:p>
    <w:p w:rsidR="002713E1" w:rsidRPr="00B020B5" w:rsidRDefault="002713E1" w:rsidP="00852191">
      <w:pPr>
        <w:pStyle w:val="ListParagraph"/>
        <w:spacing w:after="0" w:line="240" w:lineRule="auto"/>
        <w:rPr>
          <w:rFonts w:ascii="Times New Roman" w:hAnsi="Times New Roman"/>
          <w:sz w:val="24"/>
        </w:rPr>
      </w:pPr>
    </w:p>
    <w:p w:rsidR="002713E1" w:rsidRPr="00EC71D3" w:rsidRDefault="002713E1" w:rsidP="00EC71D3">
      <w:pPr>
        <w:pStyle w:val="ListParagraph"/>
        <w:numPr>
          <w:ilvl w:val="0"/>
          <w:numId w:val="3"/>
        </w:numPr>
        <w:spacing w:after="0" w:line="240" w:lineRule="auto"/>
        <w:rPr>
          <w:rFonts w:ascii="Times New Roman" w:hAnsi="Times New Roman"/>
          <w:b/>
          <w:sz w:val="24"/>
        </w:rPr>
      </w:pPr>
      <w:r>
        <w:rPr>
          <w:rFonts w:ascii="Times New Roman" w:hAnsi="Times New Roman"/>
          <w:b/>
          <w:sz w:val="24"/>
        </w:rPr>
        <w:t>Old Business</w:t>
      </w:r>
    </w:p>
    <w:p w:rsidR="002713E1" w:rsidRDefault="002713E1" w:rsidP="00EC71D3">
      <w:pPr>
        <w:pStyle w:val="ListParagraph"/>
        <w:numPr>
          <w:ilvl w:val="0"/>
          <w:numId w:val="5"/>
        </w:numPr>
        <w:spacing w:after="0" w:line="240" w:lineRule="auto"/>
        <w:rPr>
          <w:rFonts w:ascii="Times New Roman" w:hAnsi="Times New Roman"/>
          <w:sz w:val="24"/>
        </w:rPr>
      </w:pPr>
      <w:r>
        <w:rPr>
          <w:rFonts w:ascii="Times New Roman" w:hAnsi="Times New Roman"/>
          <w:sz w:val="24"/>
        </w:rPr>
        <w:t xml:space="preserve">Search Committee Report—Ivy </w:t>
      </w:r>
      <w:proofErr w:type="spellStart"/>
      <w:r>
        <w:rPr>
          <w:rFonts w:ascii="Times New Roman" w:hAnsi="Times New Roman"/>
          <w:sz w:val="24"/>
        </w:rPr>
        <w:t>Brezina</w:t>
      </w:r>
      <w:proofErr w:type="spellEnd"/>
      <w:r>
        <w:rPr>
          <w:rFonts w:ascii="Times New Roman" w:hAnsi="Times New Roman"/>
          <w:sz w:val="24"/>
        </w:rPr>
        <w:t xml:space="preserve"> reported on behalf of the Search Committee. An all church email went out today, 4/8, to church membership announcing the candidate for settled minister, and an update was put on the C3HUU </w:t>
      </w:r>
      <w:proofErr w:type="spellStart"/>
      <w:r>
        <w:rPr>
          <w:rFonts w:ascii="Times New Roman" w:hAnsi="Times New Roman"/>
          <w:sz w:val="24"/>
        </w:rPr>
        <w:t>facebook</w:t>
      </w:r>
      <w:proofErr w:type="spellEnd"/>
      <w:r>
        <w:rPr>
          <w:rFonts w:ascii="Times New Roman" w:hAnsi="Times New Roman"/>
          <w:sz w:val="24"/>
        </w:rPr>
        <w:t xml:space="preserve"> page. </w:t>
      </w:r>
    </w:p>
    <w:p w:rsidR="002713E1" w:rsidRDefault="002713E1" w:rsidP="00EC71D3">
      <w:pPr>
        <w:pStyle w:val="ListParagraph"/>
        <w:numPr>
          <w:ilvl w:val="0"/>
          <w:numId w:val="5"/>
        </w:numPr>
        <w:spacing w:after="0" w:line="240" w:lineRule="auto"/>
        <w:rPr>
          <w:rFonts w:ascii="Times New Roman" w:hAnsi="Times New Roman"/>
          <w:sz w:val="24"/>
        </w:rPr>
      </w:pPr>
      <w:r>
        <w:rPr>
          <w:rFonts w:ascii="Times New Roman" w:hAnsi="Times New Roman"/>
          <w:sz w:val="24"/>
        </w:rPr>
        <w:t xml:space="preserve">Plans for </w:t>
      </w:r>
      <w:proofErr w:type="spellStart"/>
      <w:r>
        <w:rPr>
          <w:rFonts w:ascii="Times New Roman" w:hAnsi="Times New Roman"/>
          <w:sz w:val="24"/>
        </w:rPr>
        <w:t>Candidating</w:t>
      </w:r>
      <w:proofErr w:type="spellEnd"/>
      <w:r>
        <w:rPr>
          <w:rFonts w:ascii="Times New Roman" w:hAnsi="Times New Roman"/>
          <w:sz w:val="24"/>
        </w:rPr>
        <w:t xml:space="preserve"> Week—we are putting the final touches on the schedule</w:t>
      </w:r>
      <w:r w:rsidR="003031A1">
        <w:rPr>
          <w:rFonts w:ascii="Times New Roman" w:hAnsi="Times New Roman"/>
          <w:sz w:val="24"/>
        </w:rPr>
        <w:t xml:space="preserve">. The </w:t>
      </w:r>
      <w:proofErr w:type="spellStart"/>
      <w:r w:rsidR="003031A1">
        <w:rPr>
          <w:rFonts w:ascii="Times New Roman" w:hAnsi="Times New Roman"/>
          <w:sz w:val="24"/>
        </w:rPr>
        <w:t>Candidating</w:t>
      </w:r>
      <w:proofErr w:type="spellEnd"/>
      <w:r w:rsidR="003031A1">
        <w:rPr>
          <w:rFonts w:ascii="Times New Roman" w:hAnsi="Times New Roman"/>
          <w:sz w:val="24"/>
        </w:rPr>
        <w:t xml:space="preserve"> Week Task Force is</w:t>
      </w:r>
      <w:r>
        <w:rPr>
          <w:rFonts w:ascii="Times New Roman" w:hAnsi="Times New Roman"/>
          <w:sz w:val="24"/>
        </w:rPr>
        <w:t xml:space="preserve"> Bill Rote, Carolyn Buckner, </w:t>
      </w:r>
      <w:proofErr w:type="spellStart"/>
      <w:r w:rsidR="003031A1">
        <w:rPr>
          <w:rFonts w:ascii="Times New Roman" w:hAnsi="Times New Roman"/>
          <w:sz w:val="24"/>
        </w:rPr>
        <w:t>Marni</w:t>
      </w:r>
      <w:proofErr w:type="spellEnd"/>
      <w:r w:rsidR="003031A1">
        <w:rPr>
          <w:rFonts w:ascii="Times New Roman" w:hAnsi="Times New Roman"/>
          <w:sz w:val="24"/>
        </w:rPr>
        <w:t xml:space="preserve"> </w:t>
      </w:r>
      <w:proofErr w:type="spellStart"/>
      <w:r w:rsidR="003031A1">
        <w:rPr>
          <w:rFonts w:ascii="Times New Roman" w:hAnsi="Times New Roman"/>
          <w:sz w:val="24"/>
        </w:rPr>
        <w:t>Goldshlag</w:t>
      </w:r>
      <w:proofErr w:type="spellEnd"/>
      <w:r w:rsidR="003031A1">
        <w:rPr>
          <w:rFonts w:ascii="Times New Roman" w:hAnsi="Times New Roman"/>
          <w:sz w:val="24"/>
        </w:rPr>
        <w:t xml:space="preserve">, </w:t>
      </w:r>
      <w:proofErr w:type="spellStart"/>
      <w:r>
        <w:rPr>
          <w:rFonts w:ascii="Times New Roman" w:hAnsi="Times New Roman"/>
          <w:sz w:val="24"/>
        </w:rPr>
        <w:t>Peter</w:t>
      </w:r>
      <w:r w:rsidR="003031A1">
        <w:rPr>
          <w:rFonts w:ascii="Times New Roman" w:hAnsi="Times New Roman"/>
          <w:sz w:val="24"/>
        </w:rPr>
        <w:t>Witt</w:t>
      </w:r>
      <w:proofErr w:type="spellEnd"/>
      <w:r>
        <w:rPr>
          <w:rFonts w:ascii="Times New Roman" w:hAnsi="Times New Roman"/>
          <w:sz w:val="24"/>
        </w:rPr>
        <w:t xml:space="preserve">, and </w:t>
      </w:r>
      <w:proofErr w:type="spellStart"/>
      <w:r>
        <w:rPr>
          <w:rFonts w:ascii="Times New Roman" w:hAnsi="Times New Roman"/>
          <w:sz w:val="24"/>
        </w:rPr>
        <w:t>Lilie</w:t>
      </w:r>
      <w:proofErr w:type="spellEnd"/>
      <w:r>
        <w:rPr>
          <w:rFonts w:ascii="Times New Roman" w:hAnsi="Times New Roman"/>
          <w:sz w:val="24"/>
        </w:rPr>
        <w:t xml:space="preserve"> </w:t>
      </w:r>
      <w:proofErr w:type="spellStart"/>
      <w:r>
        <w:rPr>
          <w:rFonts w:ascii="Times New Roman" w:hAnsi="Times New Roman"/>
          <w:sz w:val="24"/>
        </w:rPr>
        <w:t>Bonzani</w:t>
      </w:r>
      <w:proofErr w:type="spellEnd"/>
      <w:r>
        <w:rPr>
          <w:rFonts w:ascii="Times New Roman" w:hAnsi="Times New Roman"/>
          <w:sz w:val="24"/>
        </w:rPr>
        <w:t xml:space="preserve">. We are hoping to have the finalized schedule this week. </w:t>
      </w:r>
    </w:p>
    <w:p w:rsidR="002713E1" w:rsidRDefault="002713E1" w:rsidP="00EC71D3">
      <w:pPr>
        <w:pStyle w:val="ListParagraph"/>
        <w:numPr>
          <w:ilvl w:val="2"/>
          <w:numId w:val="3"/>
        </w:numPr>
        <w:spacing w:after="0" w:line="240" w:lineRule="auto"/>
        <w:rPr>
          <w:rFonts w:ascii="Times New Roman" w:hAnsi="Times New Roman"/>
          <w:sz w:val="24"/>
        </w:rPr>
      </w:pPr>
      <w:r>
        <w:rPr>
          <w:rFonts w:ascii="Times New Roman" w:hAnsi="Times New Roman"/>
          <w:sz w:val="24"/>
        </w:rPr>
        <w:t>Board Dinner—</w:t>
      </w:r>
      <w:proofErr w:type="gramStart"/>
      <w:r>
        <w:rPr>
          <w:rFonts w:ascii="Times New Roman" w:hAnsi="Times New Roman"/>
          <w:sz w:val="24"/>
        </w:rPr>
        <w:t>The</w:t>
      </w:r>
      <w:proofErr w:type="gramEnd"/>
      <w:r>
        <w:rPr>
          <w:rFonts w:ascii="Times New Roman" w:hAnsi="Times New Roman"/>
          <w:sz w:val="24"/>
        </w:rPr>
        <w:t xml:space="preserve"> ministerial candidate will meet the Board at a potluck dinner—discussed whether there were any restrictions on food or access. Dinner will be held in the Jones Building. </w:t>
      </w:r>
    </w:p>
    <w:p w:rsidR="002713E1" w:rsidRPr="00EC71D3" w:rsidRDefault="002713E1" w:rsidP="00EC71D3">
      <w:pPr>
        <w:pStyle w:val="ListParagraph"/>
        <w:numPr>
          <w:ilvl w:val="2"/>
          <w:numId w:val="3"/>
        </w:numPr>
        <w:spacing w:after="0" w:line="240" w:lineRule="auto"/>
        <w:rPr>
          <w:rFonts w:ascii="Times New Roman" w:hAnsi="Times New Roman"/>
          <w:sz w:val="24"/>
        </w:rPr>
      </w:pPr>
      <w:r>
        <w:rPr>
          <w:rFonts w:ascii="Times New Roman" w:hAnsi="Times New Roman"/>
          <w:sz w:val="24"/>
        </w:rPr>
        <w:t>Congregational Meeting—</w:t>
      </w:r>
      <w:proofErr w:type="gramStart"/>
      <w:r w:rsidR="003031A1">
        <w:rPr>
          <w:rFonts w:ascii="Times New Roman" w:hAnsi="Times New Roman"/>
          <w:sz w:val="24"/>
        </w:rPr>
        <w:t>The</w:t>
      </w:r>
      <w:proofErr w:type="gramEnd"/>
      <w:r>
        <w:rPr>
          <w:rFonts w:ascii="Times New Roman" w:hAnsi="Times New Roman"/>
          <w:sz w:val="24"/>
        </w:rPr>
        <w:t xml:space="preserve"> formal </w:t>
      </w:r>
      <w:r w:rsidR="003031A1">
        <w:rPr>
          <w:rFonts w:ascii="Times New Roman" w:hAnsi="Times New Roman"/>
          <w:sz w:val="24"/>
        </w:rPr>
        <w:t>May 4</w:t>
      </w:r>
      <w:r w:rsidR="003031A1" w:rsidRPr="00525395">
        <w:rPr>
          <w:rFonts w:ascii="Times New Roman" w:hAnsi="Times New Roman"/>
          <w:sz w:val="24"/>
          <w:vertAlign w:val="superscript"/>
        </w:rPr>
        <w:t>th</w:t>
      </w:r>
      <w:r w:rsidR="003031A1">
        <w:rPr>
          <w:rFonts w:ascii="Times New Roman" w:hAnsi="Times New Roman"/>
          <w:sz w:val="24"/>
        </w:rPr>
        <w:t xml:space="preserve"> </w:t>
      </w:r>
      <w:r>
        <w:rPr>
          <w:rFonts w:ascii="Times New Roman" w:hAnsi="Times New Roman"/>
          <w:sz w:val="24"/>
        </w:rPr>
        <w:t xml:space="preserve">meeting will be called with two weeks’ notice. Mary </w:t>
      </w:r>
      <w:proofErr w:type="spellStart"/>
      <w:proofErr w:type="gramStart"/>
      <w:r>
        <w:rPr>
          <w:rFonts w:ascii="Times New Roman" w:hAnsi="Times New Roman"/>
          <w:sz w:val="24"/>
        </w:rPr>
        <w:t>LeMay</w:t>
      </w:r>
      <w:proofErr w:type="spellEnd"/>
      <w:proofErr w:type="gramEnd"/>
      <w:r>
        <w:rPr>
          <w:rFonts w:ascii="Times New Roman" w:hAnsi="Times New Roman"/>
          <w:sz w:val="24"/>
        </w:rPr>
        <w:t xml:space="preserve"> will be putting together a packet about the </w:t>
      </w:r>
      <w:proofErr w:type="spellStart"/>
      <w:r>
        <w:rPr>
          <w:rFonts w:ascii="Times New Roman" w:hAnsi="Times New Roman"/>
          <w:sz w:val="24"/>
        </w:rPr>
        <w:t>candidating</w:t>
      </w:r>
      <w:proofErr w:type="spellEnd"/>
      <w:r>
        <w:rPr>
          <w:rFonts w:ascii="Times New Roman" w:hAnsi="Times New Roman"/>
          <w:sz w:val="24"/>
        </w:rPr>
        <w:t xml:space="preserve"> week and the candidate for members who do not receive email. Mary and </w:t>
      </w:r>
      <w:r w:rsidR="00E02FEA">
        <w:rPr>
          <w:rFonts w:ascii="Times New Roman" w:hAnsi="Times New Roman"/>
          <w:sz w:val="24"/>
        </w:rPr>
        <w:t>Becky will facilitate</w:t>
      </w:r>
      <w:r>
        <w:rPr>
          <w:rFonts w:ascii="Times New Roman" w:hAnsi="Times New Roman"/>
          <w:sz w:val="24"/>
        </w:rPr>
        <w:t xml:space="preserve"> the meeting. Discussed the order of </w:t>
      </w:r>
      <w:r>
        <w:rPr>
          <w:rFonts w:ascii="Times New Roman" w:hAnsi="Times New Roman"/>
          <w:sz w:val="24"/>
        </w:rPr>
        <w:lastRenderedPageBreak/>
        <w:t xml:space="preserve">the meeting to include check-ins, voting, tallying of the votes and the threshold for approval, which is in the church by-laws. </w:t>
      </w:r>
    </w:p>
    <w:p w:rsidR="002713E1" w:rsidRDefault="002713E1" w:rsidP="00823E6E">
      <w:pPr>
        <w:pStyle w:val="ListParagraph"/>
        <w:numPr>
          <w:ilvl w:val="0"/>
          <w:numId w:val="5"/>
        </w:numPr>
        <w:spacing w:after="0" w:line="240" w:lineRule="auto"/>
        <w:rPr>
          <w:rFonts w:ascii="Times New Roman" w:hAnsi="Times New Roman"/>
          <w:sz w:val="24"/>
        </w:rPr>
      </w:pPr>
      <w:r>
        <w:rPr>
          <w:rFonts w:ascii="Times New Roman" w:hAnsi="Times New Roman"/>
          <w:sz w:val="24"/>
        </w:rPr>
        <w:t>Committee Reports</w:t>
      </w:r>
    </w:p>
    <w:p w:rsidR="002713E1" w:rsidRDefault="002713E1" w:rsidP="00823E6E">
      <w:pPr>
        <w:pStyle w:val="ListParagraph"/>
        <w:numPr>
          <w:ilvl w:val="0"/>
          <w:numId w:val="7"/>
        </w:numPr>
        <w:spacing w:after="0" w:line="240" w:lineRule="auto"/>
        <w:rPr>
          <w:rFonts w:ascii="Times New Roman" w:hAnsi="Times New Roman"/>
          <w:sz w:val="24"/>
        </w:rPr>
      </w:pPr>
      <w:r>
        <w:rPr>
          <w:rFonts w:ascii="Times New Roman" w:hAnsi="Times New Roman"/>
          <w:sz w:val="24"/>
        </w:rPr>
        <w:t xml:space="preserve">Strategic Plan—Becky shared that there will be a congregational survey in conjunction with the Religious Education survey (Marion’s). The Council was invited to include question items to the survey. Working with </w:t>
      </w:r>
      <w:r w:rsidR="003031A1">
        <w:rPr>
          <w:rFonts w:ascii="Times New Roman" w:hAnsi="Times New Roman"/>
          <w:sz w:val="24"/>
        </w:rPr>
        <w:t>Bryan</w:t>
      </w:r>
      <w:r w:rsidR="003031A1">
        <w:rPr>
          <w:rFonts w:ascii="Times New Roman" w:hAnsi="Times New Roman"/>
          <w:sz w:val="24"/>
        </w:rPr>
        <w:t xml:space="preserve"> </w:t>
      </w:r>
      <w:r>
        <w:rPr>
          <w:rFonts w:ascii="Times New Roman" w:hAnsi="Times New Roman"/>
          <w:sz w:val="24"/>
        </w:rPr>
        <w:t xml:space="preserve">Sexton and Steve </w:t>
      </w:r>
      <w:proofErr w:type="spellStart"/>
      <w:r>
        <w:rPr>
          <w:rFonts w:ascii="Times New Roman" w:hAnsi="Times New Roman"/>
          <w:sz w:val="24"/>
        </w:rPr>
        <w:t>Garfinkel</w:t>
      </w:r>
      <w:proofErr w:type="spellEnd"/>
      <w:r>
        <w:rPr>
          <w:rFonts w:ascii="Times New Roman" w:hAnsi="Times New Roman"/>
          <w:sz w:val="24"/>
        </w:rPr>
        <w:t xml:space="preserve">. The survey will go out in June. </w:t>
      </w:r>
    </w:p>
    <w:p w:rsidR="002713E1" w:rsidRDefault="002713E1" w:rsidP="00823E6E">
      <w:pPr>
        <w:pStyle w:val="ListParagraph"/>
        <w:numPr>
          <w:ilvl w:val="0"/>
          <w:numId w:val="7"/>
        </w:numPr>
        <w:spacing w:after="0" w:line="240" w:lineRule="auto"/>
        <w:rPr>
          <w:rFonts w:ascii="Times New Roman" w:hAnsi="Times New Roman"/>
          <w:sz w:val="24"/>
        </w:rPr>
      </w:pPr>
      <w:r>
        <w:rPr>
          <w:rFonts w:ascii="Times New Roman" w:hAnsi="Times New Roman"/>
          <w:sz w:val="24"/>
        </w:rPr>
        <w:t xml:space="preserve">Healthy Communications—Becky updated the board on the communications process, and </w:t>
      </w:r>
      <w:r w:rsidR="00E02FEA">
        <w:rPr>
          <w:rFonts w:ascii="Times New Roman" w:hAnsi="Times New Roman"/>
          <w:sz w:val="24"/>
        </w:rPr>
        <w:t>said</w:t>
      </w:r>
      <w:r w:rsidR="00525395">
        <w:rPr>
          <w:rFonts w:ascii="Times New Roman" w:hAnsi="Times New Roman"/>
          <w:sz w:val="24"/>
        </w:rPr>
        <w:t xml:space="preserve"> </w:t>
      </w:r>
      <w:r>
        <w:rPr>
          <w:rFonts w:ascii="Times New Roman" w:hAnsi="Times New Roman"/>
          <w:sz w:val="24"/>
        </w:rPr>
        <w:t xml:space="preserve">notes will be going out to the Board weekly. Cathy discussed one communication received verbally and via email, questioning the use of the church’s name at the Moral Monday demonstrations in 2013. Cathy reviewed the Board Meeting minutes, and there does not seem to be any evidence that the Board considered the matter. Mary pointed out that the church is listed by name as a supporter of Moral Monday on the NAACP website. Congregant was concerned that a decision was made without congregational input. Mary suggested discussing this at the next meeting as a part of the discussion around the annual meeting, and possibly including it as an agenda item in the annual meeting. </w:t>
      </w:r>
    </w:p>
    <w:p w:rsidR="002713E1" w:rsidRDefault="002713E1" w:rsidP="00F011ED">
      <w:pPr>
        <w:pStyle w:val="ListParagraph"/>
        <w:spacing w:after="0" w:line="240" w:lineRule="auto"/>
        <w:ind w:left="2340"/>
        <w:rPr>
          <w:rFonts w:ascii="Times New Roman" w:hAnsi="Times New Roman"/>
          <w:sz w:val="24"/>
        </w:rPr>
      </w:pPr>
      <w:r>
        <w:rPr>
          <w:rFonts w:ascii="Times New Roman" w:hAnsi="Times New Roman"/>
          <w:sz w:val="24"/>
        </w:rPr>
        <w:t xml:space="preserve">Other topic issues have concerned the bike rack; clarifying the difference between with </w:t>
      </w:r>
      <w:proofErr w:type="spellStart"/>
      <w:r>
        <w:rPr>
          <w:rFonts w:ascii="Times New Roman" w:hAnsi="Times New Roman"/>
          <w:sz w:val="24"/>
        </w:rPr>
        <w:t>CoM</w:t>
      </w:r>
      <w:proofErr w:type="spellEnd"/>
      <w:r>
        <w:rPr>
          <w:rFonts w:ascii="Times New Roman" w:hAnsi="Times New Roman"/>
          <w:sz w:val="24"/>
        </w:rPr>
        <w:t xml:space="preserve"> book and the Communications Team. So far, feedback on the process has been limited, but positive. </w:t>
      </w:r>
    </w:p>
    <w:p w:rsidR="002713E1" w:rsidRDefault="002713E1" w:rsidP="00823E6E">
      <w:pPr>
        <w:pStyle w:val="ListParagraph"/>
        <w:numPr>
          <w:ilvl w:val="0"/>
          <w:numId w:val="7"/>
        </w:numPr>
        <w:spacing w:after="0" w:line="240" w:lineRule="auto"/>
        <w:rPr>
          <w:rFonts w:ascii="Times New Roman" w:hAnsi="Times New Roman"/>
          <w:sz w:val="24"/>
        </w:rPr>
      </w:pPr>
      <w:r>
        <w:rPr>
          <w:rFonts w:ascii="Times New Roman" w:hAnsi="Times New Roman"/>
          <w:sz w:val="24"/>
        </w:rPr>
        <w:t>UUA Relationship—Mary updated on conversation with Cathy McGowan from the Southern Region, who offered a transitions weekend workshop, at limited or no expense to the Community Church, where they come and meet with the new minister and the Board about role clarity and responsibilities. She suggested the weekend of September 27</w:t>
      </w:r>
      <w:r w:rsidRPr="00F011ED">
        <w:rPr>
          <w:rFonts w:ascii="Times New Roman" w:hAnsi="Times New Roman"/>
          <w:sz w:val="24"/>
          <w:vertAlign w:val="superscript"/>
        </w:rPr>
        <w:t>th</w:t>
      </w:r>
      <w:r>
        <w:rPr>
          <w:rFonts w:ascii="Times New Roman" w:hAnsi="Times New Roman"/>
          <w:sz w:val="24"/>
        </w:rPr>
        <w:t xml:space="preserve">, but this is flexible. The candidate has voiced his support of the program.  It was also discussed that we have invested significant time already in the governance processes to include role of the minister/Board. Mary will pursue a different date. </w:t>
      </w:r>
    </w:p>
    <w:p w:rsidR="002713E1" w:rsidRDefault="002713E1" w:rsidP="00865B3D">
      <w:pPr>
        <w:pStyle w:val="ListParagraph"/>
        <w:spacing w:after="0" w:line="240" w:lineRule="auto"/>
        <w:ind w:left="2340"/>
        <w:rPr>
          <w:rFonts w:ascii="Times New Roman" w:hAnsi="Times New Roman"/>
          <w:sz w:val="24"/>
        </w:rPr>
      </w:pPr>
      <w:r>
        <w:rPr>
          <w:rFonts w:ascii="Times New Roman" w:hAnsi="Times New Roman"/>
          <w:sz w:val="24"/>
        </w:rPr>
        <w:t xml:space="preserve">Also discussed a learning experience this summer available through UUA—highly recommended for Board Leadership. Mike Vann and Cathy Cole will review the materials and make a suggestion about how to select participants. </w:t>
      </w:r>
    </w:p>
    <w:p w:rsidR="002713E1" w:rsidRDefault="002713E1" w:rsidP="00865B3D">
      <w:pPr>
        <w:pStyle w:val="ListParagraph"/>
        <w:spacing w:after="0" w:line="240" w:lineRule="auto"/>
        <w:ind w:left="2340"/>
        <w:rPr>
          <w:rFonts w:ascii="Times New Roman" w:hAnsi="Times New Roman"/>
          <w:sz w:val="24"/>
        </w:rPr>
      </w:pPr>
      <w:r>
        <w:rPr>
          <w:rFonts w:ascii="Times New Roman" w:hAnsi="Times New Roman"/>
          <w:sz w:val="24"/>
        </w:rPr>
        <w:t xml:space="preserve">Discussed what, if anything, the Board can do to get more people involved in General Assembly.  Discussed whether we, as a Board, should be including this as a budget issue to support congregants to attend. We have, in the past, paid for registration, but not consistently. There is very limited money to help pay for registration, although there is a separate line of funding for the youth who are interested in attending. Some scholarship money is available from the UUA, but we would need to notify interested attendees well in advance. </w:t>
      </w:r>
    </w:p>
    <w:p w:rsidR="002713E1" w:rsidRDefault="002713E1" w:rsidP="008C363E">
      <w:pPr>
        <w:pStyle w:val="ListParagraph"/>
        <w:spacing w:after="0" w:line="240" w:lineRule="auto"/>
        <w:ind w:left="2340"/>
        <w:rPr>
          <w:rFonts w:ascii="Times New Roman" w:hAnsi="Times New Roman"/>
          <w:sz w:val="24"/>
        </w:rPr>
      </w:pPr>
      <w:r>
        <w:rPr>
          <w:rFonts w:ascii="Times New Roman" w:hAnsi="Times New Roman"/>
          <w:sz w:val="24"/>
        </w:rPr>
        <w:t xml:space="preserve">Mary suggested that we need to drum up interest, explore available funding streams. Mike suggested an insert in the upcoming order of </w:t>
      </w:r>
      <w:r>
        <w:rPr>
          <w:rFonts w:ascii="Times New Roman" w:hAnsi="Times New Roman"/>
          <w:sz w:val="24"/>
        </w:rPr>
        <w:lastRenderedPageBreak/>
        <w:t xml:space="preserve">service that would publicize some available subsidy money. There is also a virtual General Assembly, with the main </w:t>
      </w:r>
      <w:proofErr w:type="gramStart"/>
      <w:r>
        <w:rPr>
          <w:rFonts w:ascii="Times New Roman" w:hAnsi="Times New Roman"/>
          <w:sz w:val="24"/>
        </w:rPr>
        <w:t>sessions</w:t>
      </w:r>
      <w:proofErr w:type="gramEnd"/>
      <w:r>
        <w:rPr>
          <w:rFonts w:ascii="Times New Roman" w:hAnsi="Times New Roman"/>
          <w:sz w:val="24"/>
        </w:rPr>
        <w:t xml:space="preserve"> webcast live. </w:t>
      </w:r>
    </w:p>
    <w:p w:rsidR="002713E1" w:rsidRDefault="002713E1" w:rsidP="00823E6E">
      <w:pPr>
        <w:pStyle w:val="ListParagraph"/>
        <w:numPr>
          <w:ilvl w:val="0"/>
          <w:numId w:val="7"/>
        </w:numPr>
        <w:spacing w:after="0" w:line="240" w:lineRule="auto"/>
        <w:rPr>
          <w:rFonts w:ascii="Times New Roman" w:hAnsi="Times New Roman"/>
          <w:sz w:val="24"/>
        </w:rPr>
      </w:pPr>
      <w:r>
        <w:rPr>
          <w:rFonts w:ascii="Times New Roman" w:hAnsi="Times New Roman"/>
          <w:sz w:val="24"/>
        </w:rPr>
        <w:t>Stewardship—Gary shared that the campaign is making progress—369k in pledges from 180 pledges/households, a 6.67% increase over last year. This is still significantly short of the goal. There will be continuing communications thanking members who have pledged and encouraging everyone to pledge by April 19</w:t>
      </w:r>
      <w:r w:rsidRPr="008C363E">
        <w:rPr>
          <w:rFonts w:ascii="Times New Roman" w:hAnsi="Times New Roman"/>
          <w:sz w:val="24"/>
          <w:vertAlign w:val="superscript"/>
        </w:rPr>
        <w:t>th</w:t>
      </w:r>
      <w:r>
        <w:rPr>
          <w:rFonts w:ascii="Times New Roman" w:hAnsi="Times New Roman"/>
          <w:sz w:val="24"/>
        </w:rPr>
        <w:t xml:space="preserve">. We do not, as yet, have a firm forecast on the expected pledge amount. </w:t>
      </w:r>
    </w:p>
    <w:p w:rsidR="002713E1" w:rsidRDefault="002713E1" w:rsidP="00823E6E">
      <w:pPr>
        <w:pStyle w:val="ListParagraph"/>
        <w:numPr>
          <w:ilvl w:val="1"/>
          <w:numId w:val="7"/>
        </w:numPr>
        <w:spacing w:after="0" w:line="240" w:lineRule="auto"/>
        <w:rPr>
          <w:rFonts w:ascii="Times New Roman" w:hAnsi="Times New Roman"/>
          <w:sz w:val="24"/>
        </w:rPr>
      </w:pPr>
      <w:r>
        <w:rPr>
          <w:rFonts w:ascii="Times New Roman" w:hAnsi="Times New Roman"/>
          <w:sz w:val="24"/>
        </w:rPr>
        <w:t xml:space="preserve">Budget Process—Mary we have traditionally presented a budget at the annual meeting, not to be voted on, but for information purposes (although it may be affirmed). If we are going to do that, we have to have a budget by the May Board meeting for the June congregational meeting. Gary will meet with Andrea prior to the Finance Committee to provide first roll up of the budget. </w:t>
      </w:r>
    </w:p>
    <w:p w:rsidR="002713E1" w:rsidRDefault="002713E1" w:rsidP="00823E6E">
      <w:pPr>
        <w:pStyle w:val="ListParagraph"/>
        <w:numPr>
          <w:ilvl w:val="1"/>
          <w:numId w:val="7"/>
        </w:numPr>
        <w:spacing w:after="0" w:line="240" w:lineRule="auto"/>
        <w:rPr>
          <w:rFonts w:ascii="Times New Roman" w:hAnsi="Times New Roman"/>
          <w:sz w:val="24"/>
        </w:rPr>
      </w:pPr>
      <w:r>
        <w:rPr>
          <w:rFonts w:ascii="Times New Roman" w:hAnsi="Times New Roman"/>
          <w:sz w:val="24"/>
        </w:rPr>
        <w:t>Final Budget—Discussed that we may have to revise down our planned expenditures, based upon the current pledges. Suggestion to review the current budget against forecast revenues at the May Finance Committee</w:t>
      </w:r>
    </w:p>
    <w:p w:rsidR="002713E1" w:rsidRDefault="002713E1" w:rsidP="00823E6E">
      <w:pPr>
        <w:pStyle w:val="ListParagraph"/>
        <w:numPr>
          <w:ilvl w:val="1"/>
          <w:numId w:val="7"/>
        </w:numPr>
        <w:spacing w:after="0" w:line="240" w:lineRule="auto"/>
        <w:rPr>
          <w:rFonts w:ascii="Times New Roman" w:hAnsi="Times New Roman"/>
          <w:sz w:val="24"/>
        </w:rPr>
      </w:pPr>
      <w:r>
        <w:rPr>
          <w:rFonts w:ascii="Times New Roman" w:hAnsi="Times New Roman"/>
          <w:sz w:val="24"/>
        </w:rPr>
        <w:t>Town Hall Meeting—should we have a town hall meeting this year—which will need to happen between the May 13</w:t>
      </w:r>
      <w:r w:rsidRPr="00A9742D">
        <w:rPr>
          <w:rFonts w:ascii="Times New Roman" w:hAnsi="Times New Roman"/>
          <w:sz w:val="24"/>
          <w:vertAlign w:val="superscript"/>
        </w:rPr>
        <w:t>th</w:t>
      </w:r>
      <w:r>
        <w:rPr>
          <w:rFonts w:ascii="Times New Roman" w:hAnsi="Times New Roman"/>
          <w:sz w:val="24"/>
        </w:rPr>
        <w:t xml:space="preserve"> Board Meeting and the June Annual Meeting. Proposed May 18</w:t>
      </w:r>
      <w:r w:rsidRPr="00A9742D">
        <w:rPr>
          <w:rFonts w:ascii="Times New Roman" w:hAnsi="Times New Roman"/>
          <w:sz w:val="24"/>
          <w:vertAlign w:val="superscript"/>
        </w:rPr>
        <w:t>th</w:t>
      </w:r>
      <w:r>
        <w:rPr>
          <w:rFonts w:ascii="Times New Roman" w:hAnsi="Times New Roman"/>
          <w:sz w:val="24"/>
        </w:rPr>
        <w:t xml:space="preserve">, after the second service to review the budget. </w:t>
      </w:r>
    </w:p>
    <w:p w:rsidR="002713E1" w:rsidRDefault="002713E1" w:rsidP="00A9742D">
      <w:pPr>
        <w:pStyle w:val="ListParagraph"/>
        <w:numPr>
          <w:ilvl w:val="0"/>
          <w:numId w:val="7"/>
        </w:numPr>
        <w:spacing w:after="0" w:line="240" w:lineRule="auto"/>
        <w:rPr>
          <w:rFonts w:ascii="Times New Roman" w:hAnsi="Times New Roman"/>
          <w:sz w:val="24"/>
        </w:rPr>
      </w:pPr>
      <w:r>
        <w:rPr>
          <w:rFonts w:ascii="Times New Roman" w:hAnsi="Times New Roman"/>
          <w:sz w:val="24"/>
        </w:rPr>
        <w:t>Finance Committee—Andrew shared some leadership changes</w:t>
      </w:r>
      <w:r w:rsidR="00E02FEA">
        <w:rPr>
          <w:rFonts w:ascii="Times New Roman" w:hAnsi="Times New Roman"/>
          <w:sz w:val="24"/>
        </w:rPr>
        <w:t xml:space="preserve"> effective June 1</w:t>
      </w:r>
      <w:r w:rsidR="00E02FEA" w:rsidRPr="00525395">
        <w:rPr>
          <w:rFonts w:ascii="Times New Roman" w:hAnsi="Times New Roman"/>
          <w:sz w:val="24"/>
          <w:vertAlign w:val="superscript"/>
        </w:rPr>
        <w:t>st</w:t>
      </w:r>
      <w:r>
        <w:rPr>
          <w:rFonts w:ascii="Times New Roman" w:hAnsi="Times New Roman"/>
          <w:sz w:val="24"/>
        </w:rPr>
        <w:t xml:space="preserve">. Andrew will be stepping down as Chair, and Ginger will </w:t>
      </w:r>
      <w:r w:rsidR="00E02FEA">
        <w:rPr>
          <w:rFonts w:ascii="Times New Roman" w:hAnsi="Times New Roman"/>
          <w:sz w:val="24"/>
        </w:rPr>
        <w:t>become Chair</w:t>
      </w:r>
      <w:r>
        <w:rPr>
          <w:rFonts w:ascii="Times New Roman" w:hAnsi="Times New Roman"/>
          <w:sz w:val="24"/>
        </w:rPr>
        <w:t>, and Mike will</w:t>
      </w:r>
      <w:r w:rsidR="00525395">
        <w:rPr>
          <w:rFonts w:ascii="Times New Roman" w:hAnsi="Times New Roman"/>
          <w:sz w:val="24"/>
        </w:rPr>
        <w:t xml:space="preserve"> </w:t>
      </w:r>
      <w:r w:rsidR="00E02FEA">
        <w:rPr>
          <w:rFonts w:ascii="Times New Roman" w:hAnsi="Times New Roman"/>
          <w:sz w:val="24"/>
        </w:rPr>
        <w:t>join the committee</w:t>
      </w:r>
      <w:r>
        <w:rPr>
          <w:rFonts w:ascii="Times New Roman" w:hAnsi="Times New Roman"/>
          <w:sz w:val="24"/>
        </w:rPr>
        <w:t xml:space="preserve">. </w:t>
      </w:r>
    </w:p>
    <w:p w:rsidR="002713E1" w:rsidRDefault="002713E1" w:rsidP="00A9742D">
      <w:pPr>
        <w:pStyle w:val="ListParagraph"/>
        <w:spacing w:after="0" w:line="240" w:lineRule="auto"/>
        <w:ind w:left="2340"/>
        <w:rPr>
          <w:rFonts w:ascii="Times New Roman" w:hAnsi="Times New Roman"/>
          <w:sz w:val="24"/>
        </w:rPr>
      </w:pPr>
      <w:r>
        <w:rPr>
          <w:rFonts w:ascii="Times New Roman" w:hAnsi="Times New Roman"/>
          <w:sz w:val="24"/>
        </w:rPr>
        <w:t>Mary made a motion to approve.</w:t>
      </w:r>
    </w:p>
    <w:p w:rsidR="002713E1" w:rsidRDefault="002713E1" w:rsidP="00A9742D">
      <w:pPr>
        <w:pStyle w:val="ListParagraph"/>
        <w:spacing w:after="0" w:line="240" w:lineRule="auto"/>
        <w:ind w:left="2340"/>
        <w:rPr>
          <w:rFonts w:ascii="Times New Roman" w:hAnsi="Times New Roman"/>
          <w:sz w:val="24"/>
        </w:rPr>
      </w:pPr>
      <w:r>
        <w:rPr>
          <w:rFonts w:ascii="Times New Roman" w:hAnsi="Times New Roman"/>
          <w:sz w:val="24"/>
        </w:rPr>
        <w:t xml:space="preserve">Dave seconded the motion. </w:t>
      </w:r>
    </w:p>
    <w:p w:rsidR="002713E1" w:rsidRPr="00683ACA" w:rsidRDefault="002713E1" w:rsidP="00683ACA">
      <w:pPr>
        <w:pStyle w:val="ListParagraph"/>
        <w:spacing w:after="0" w:line="240" w:lineRule="auto"/>
        <w:ind w:left="2340"/>
        <w:rPr>
          <w:rFonts w:ascii="Times New Roman" w:hAnsi="Times New Roman"/>
          <w:sz w:val="24"/>
        </w:rPr>
      </w:pPr>
      <w:proofErr w:type="gramStart"/>
      <w:r>
        <w:rPr>
          <w:rFonts w:ascii="Times New Roman" w:hAnsi="Times New Roman"/>
          <w:sz w:val="24"/>
        </w:rPr>
        <w:t>All in favor, with none opposing.</w:t>
      </w:r>
      <w:proofErr w:type="gramEnd"/>
      <w:r>
        <w:rPr>
          <w:rFonts w:ascii="Times New Roman" w:hAnsi="Times New Roman"/>
          <w:sz w:val="24"/>
        </w:rPr>
        <w:t xml:space="preserve"> </w:t>
      </w:r>
    </w:p>
    <w:p w:rsidR="002713E1" w:rsidRDefault="002713E1" w:rsidP="00A9742D">
      <w:pPr>
        <w:pStyle w:val="ListParagraph"/>
        <w:spacing w:after="0" w:line="240" w:lineRule="auto"/>
        <w:ind w:left="2340"/>
        <w:rPr>
          <w:rFonts w:ascii="Times New Roman" w:hAnsi="Times New Roman"/>
          <w:sz w:val="24"/>
        </w:rPr>
      </w:pPr>
      <w:r>
        <w:rPr>
          <w:rFonts w:ascii="Times New Roman" w:hAnsi="Times New Roman"/>
          <w:sz w:val="24"/>
        </w:rPr>
        <w:t>Also, Terry Baker has been Assistant Treasurer, but</w:t>
      </w:r>
      <w:r w:rsidRPr="00A9742D">
        <w:rPr>
          <w:rFonts w:ascii="Times New Roman" w:hAnsi="Times New Roman"/>
          <w:sz w:val="24"/>
        </w:rPr>
        <w:t xml:space="preserve"> is leaving for New York in the summer. Andrew </w:t>
      </w:r>
      <w:r>
        <w:rPr>
          <w:rFonts w:ascii="Times New Roman" w:hAnsi="Times New Roman"/>
          <w:sz w:val="24"/>
        </w:rPr>
        <w:t>will take</w:t>
      </w:r>
      <w:r w:rsidRPr="00A9742D">
        <w:rPr>
          <w:rFonts w:ascii="Times New Roman" w:hAnsi="Times New Roman"/>
          <w:sz w:val="24"/>
        </w:rPr>
        <w:t xml:space="preserve"> on that role as Assistant Treasurer, also effective June 1</w:t>
      </w:r>
      <w:r w:rsidRPr="00A9742D">
        <w:rPr>
          <w:rFonts w:ascii="Times New Roman" w:hAnsi="Times New Roman"/>
          <w:sz w:val="24"/>
          <w:vertAlign w:val="superscript"/>
        </w:rPr>
        <w:t>st</w:t>
      </w:r>
      <w:r w:rsidRPr="00A9742D">
        <w:rPr>
          <w:rFonts w:ascii="Times New Roman" w:hAnsi="Times New Roman"/>
          <w:sz w:val="24"/>
        </w:rPr>
        <w:t xml:space="preserve">. </w:t>
      </w:r>
    </w:p>
    <w:p w:rsidR="002713E1" w:rsidRDefault="002713E1" w:rsidP="00A9742D">
      <w:pPr>
        <w:pStyle w:val="ListParagraph"/>
        <w:spacing w:after="0" w:line="240" w:lineRule="auto"/>
        <w:ind w:left="2340"/>
        <w:rPr>
          <w:rFonts w:ascii="Times New Roman" w:hAnsi="Times New Roman"/>
          <w:sz w:val="24"/>
        </w:rPr>
      </w:pPr>
      <w:r>
        <w:rPr>
          <w:rFonts w:ascii="Times New Roman" w:hAnsi="Times New Roman"/>
          <w:sz w:val="24"/>
        </w:rPr>
        <w:t xml:space="preserve">Mary made a motion to approve. </w:t>
      </w:r>
    </w:p>
    <w:p w:rsidR="002713E1" w:rsidRPr="00683ACA" w:rsidRDefault="002713E1" w:rsidP="00683ACA">
      <w:pPr>
        <w:pStyle w:val="ListParagraph"/>
        <w:spacing w:after="0" w:line="240" w:lineRule="auto"/>
        <w:ind w:left="2340"/>
        <w:rPr>
          <w:rFonts w:ascii="Times New Roman" w:hAnsi="Times New Roman"/>
          <w:sz w:val="24"/>
        </w:rPr>
      </w:pPr>
      <w:r>
        <w:rPr>
          <w:rFonts w:ascii="Times New Roman" w:hAnsi="Times New Roman"/>
          <w:sz w:val="24"/>
        </w:rPr>
        <w:t xml:space="preserve">Cathy seconded the motion. </w:t>
      </w:r>
    </w:p>
    <w:p w:rsidR="002713E1" w:rsidRDefault="002713E1" w:rsidP="00A9742D">
      <w:pPr>
        <w:pStyle w:val="ListParagraph"/>
        <w:spacing w:after="0" w:line="240" w:lineRule="auto"/>
        <w:ind w:left="2340"/>
        <w:rPr>
          <w:rFonts w:ascii="Times New Roman" w:hAnsi="Times New Roman"/>
          <w:sz w:val="24"/>
        </w:rPr>
      </w:pPr>
      <w:r>
        <w:rPr>
          <w:rFonts w:ascii="Times New Roman" w:hAnsi="Times New Roman"/>
          <w:sz w:val="24"/>
        </w:rPr>
        <w:t xml:space="preserve">Discussed whether a Board Member could be the Assistant Treasurer, but the By-Laws do not address the role of Assistant Treasurer. </w:t>
      </w:r>
    </w:p>
    <w:p w:rsidR="002713E1" w:rsidRPr="00A9742D" w:rsidRDefault="002713E1" w:rsidP="00A9742D">
      <w:pPr>
        <w:pStyle w:val="ListParagraph"/>
        <w:spacing w:after="0" w:line="240" w:lineRule="auto"/>
        <w:ind w:left="2340"/>
        <w:rPr>
          <w:rFonts w:ascii="Times New Roman" w:hAnsi="Times New Roman"/>
          <w:sz w:val="24"/>
        </w:rPr>
      </w:pPr>
      <w:proofErr w:type="gramStart"/>
      <w:r>
        <w:rPr>
          <w:rFonts w:ascii="Times New Roman" w:hAnsi="Times New Roman"/>
          <w:sz w:val="24"/>
        </w:rPr>
        <w:t>All in favor, with none opposing, and one abstention (Andrew).</w:t>
      </w:r>
      <w:proofErr w:type="gramEnd"/>
      <w:r>
        <w:rPr>
          <w:rFonts w:ascii="Times New Roman" w:hAnsi="Times New Roman"/>
          <w:sz w:val="24"/>
        </w:rPr>
        <w:t xml:space="preserve"> </w:t>
      </w:r>
    </w:p>
    <w:p w:rsidR="002713E1" w:rsidRDefault="002713E1" w:rsidP="00823E6E">
      <w:pPr>
        <w:pStyle w:val="ListParagraph"/>
        <w:numPr>
          <w:ilvl w:val="0"/>
          <w:numId w:val="7"/>
        </w:numPr>
        <w:spacing w:after="0" w:line="240" w:lineRule="auto"/>
        <w:rPr>
          <w:rFonts w:ascii="Times New Roman" w:hAnsi="Times New Roman"/>
          <w:sz w:val="24"/>
        </w:rPr>
      </w:pPr>
      <w:r>
        <w:rPr>
          <w:rFonts w:ascii="Times New Roman" w:hAnsi="Times New Roman"/>
          <w:sz w:val="24"/>
        </w:rPr>
        <w:t xml:space="preserve">Sun Solar—Mary updated the organizational meeting of the Sun Solar group—they have enough members to form the LLC. Hank has agreed to be the Managing Partner. They have received 2 of 3 bids on the systems, and it looks like we will be able to install a larger system than originally anticipated. The Sun Solar group is working to having the partnership formed, contracts signed, and the units installed by January 1, 2015. </w:t>
      </w:r>
    </w:p>
    <w:p w:rsidR="002713E1" w:rsidRDefault="002713E1" w:rsidP="00305DD2">
      <w:pPr>
        <w:spacing w:after="0" w:line="240" w:lineRule="auto"/>
        <w:ind w:left="2340"/>
        <w:rPr>
          <w:rFonts w:ascii="Times New Roman" w:hAnsi="Times New Roman"/>
          <w:sz w:val="24"/>
        </w:rPr>
      </w:pPr>
    </w:p>
    <w:p w:rsidR="003031A1" w:rsidRPr="00305DD2" w:rsidRDefault="003031A1" w:rsidP="00305DD2">
      <w:pPr>
        <w:spacing w:after="0" w:line="240" w:lineRule="auto"/>
        <w:ind w:left="2340"/>
        <w:rPr>
          <w:rFonts w:ascii="Times New Roman" w:hAnsi="Times New Roman"/>
          <w:sz w:val="24"/>
        </w:rPr>
      </w:pPr>
      <w:r>
        <w:rPr>
          <w:rFonts w:ascii="Times New Roman" w:hAnsi="Times New Roman"/>
          <w:sz w:val="24"/>
        </w:rPr>
        <w:lastRenderedPageBreak/>
        <w:t xml:space="preserve">The Board went into closed session for update from Preschool Negotiating Committee. </w:t>
      </w:r>
    </w:p>
    <w:p w:rsidR="002713E1" w:rsidRPr="003066E3" w:rsidRDefault="002713E1" w:rsidP="003066E3">
      <w:pPr>
        <w:pStyle w:val="ListParagraph"/>
        <w:spacing w:after="0" w:line="240" w:lineRule="auto"/>
        <w:ind w:left="2340"/>
        <w:rPr>
          <w:rFonts w:ascii="Times New Roman" w:hAnsi="Times New Roman"/>
          <w:sz w:val="24"/>
        </w:rPr>
      </w:pPr>
    </w:p>
    <w:p w:rsidR="002713E1" w:rsidRDefault="002713E1" w:rsidP="00C10FF4">
      <w:pPr>
        <w:pStyle w:val="ListParagraph"/>
        <w:numPr>
          <w:ilvl w:val="0"/>
          <w:numId w:val="3"/>
        </w:numPr>
        <w:tabs>
          <w:tab w:val="left" w:pos="2070"/>
        </w:tabs>
        <w:spacing w:after="0" w:line="240" w:lineRule="auto"/>
        <w:rPr>
          <w:rFonts w:ascii="Times New Roman" w:hAnsi="Times New Roman"/>
          <w:b/>
          <w:sz w:val="24"/>
        </w:rPr>
      </w:pPr>
      <w:r>
        <w:rPr>
          <w:rFonts w:ascii="Times New Roman" w:hAnsi="Times New Roman"/>
          <w:b/>
          <w:sz w:val="24"/>
        </w:rPr>
        <w:t>New Business</w:t>
      </w:r>
    </w:p>
    <w:p w:rsidR="002713E1" w:rsidRDefault="002713E1" w:rsidP="00823E6E">
      <w:pPr>
        <w:pStyle w:val="ListParagraph"/>
        <w:numPr>
          <w:ilvl w:val="0"/>
          <w:numId w:val="8"/>
        </w:numPr>
        <w:spacing w:after="0" w:line="240" w:lineRule="auto"/>
        <w:rPr>
          <w:rFonts w:ascii="Times New Roman" w:hAnsi="Times New Roman"/>
          <w:sz w:val="24"/>
        </w:rPr>
      </w:pPr>
      <w:r>
        <w:rPr>
          <w:rFonts w:ascii="Times New Roman" w:hAnsi="Times New Roman"/>
          <w:sz w:val="24"/>
        </w:rPr>
        <w:t xml:space="preserve">Governance—Cathy updated Board on policy changes. </w:t>
      </w:r>
    </w:p>
    <w:p w:rsidR="002713E1" w:rsidRDefault="002713E1" w:rsidP="00823E6E">
      <w:pPr>
        <w:pStyle w:val="ListParagraph"/>
        <w:numPr>
          <w:ilvl w:val="2"/>
          <w:numId w:val="3"/>
        </w:numPr>
        <w:spacing w:after="0" w:line="240" w:lineRule="auto"/>
        <w:rPr>
          <w:rFonts w:ascii="Times New Roman" w:hAnsi="Times New Roman"/>
          <w:sz w:val="24"/>
        </w:rPr>
      </w:pPr>
      <w:r>
        <w:rPr>
          <w:rFonts w:ascii="Times New Roman" w:hAnsi="Times New Roman"/>
          <w:sz w:val="24"/>
        </w:rPr>
        <w:t xml:space="preserve">Board Committee &amp; Task Force—presented suggested modifications to this policy clarifying that, “In general, committees and task forces report to the Board, while ministries report to the Minister.” An additional section was added, stating that, “The Board will inform the congregation of openings on the standing committees, and will encourage self-nomination.” </w:t>
      </w:r>
    </w:p>
    <w:p w:rsidR="002713E1" w:rsidRDefault="002713E1" w:rsidP="002829BD">
      <w:pPr>
        <w:pStyle w:val="ListParagraph"/>
        <w:spacing w:after="0" w:line="240" w:lineRule="auto"/>
        <w:ind w:left="2160"/>
        <w:rPr>
          <w:rFonts w:ascii="Times New Roman" w:hAnsi="Times New Roman"/>
          <w:sz w:val="24"/>
        </w:rPr>
      </w:pPr>
      <w:r>
        <w:rPr>
          <w:rFonts w:ascii="Times New Roman" w:hAnsi="Times New Roman"/>
          <w:sz w:val="24"/>
        </w:rPr>
        <w:t xml:space="preserve">Mary made a motion to approve the policy revisions. </w:t>
      </w:r>
    </w:p>
    <w:p w:rsidR="002713E1" w:rsidRDefault="002713E1" w:rsidP="002829BD">
      <w:pPr>
        <w:pStyle w:val="ListParagraph"/>
        <w:spacing w:after="0" w:line="240" w:lineRule="auto"/>
        <w:ind w:left="2160"/>
        <w:rPr>
          <w:rFonts w:ascii="Times New Roman" w:hAnsi="Times New Roman"/>
          <w:sz w:val="24"/>
        </w:rPr>
      </w:pPr>
      <w:r>
        <w:rPr>
          <w:rFonts w:ascii="Times New Roman" w:hAnsi="Times New Roman"/>
          <w:sz w:val="24"/>
        </w:rPr>
        <w:t>Becky seconded the motion.</w:t>
      </w:r>
    </w:p>
    <w:p w:rsidR="002713E1" w:rsidRDefault="002713E1" w:rsidP="002829BD">
      <w:pPr>
        <w:pStyle w:val="ListParagraph"/>
        <w:spacing w:after="0" w:line="240" w:lineRule="auto"/>
        <w:ind w:left="2160"/>
        <w:rPr>
          <w:rFonts w:ascii="Times New Roman" w:hAnsi="Times New Roman"/>
          <w:sz w:val="24"/>
        </w:rPr>
      </w:pPr>
      <w:proofErr w:type="gramStart"/>
      <w:r>
        <w:rPr>
          <w:rFonts w:ascii="Times New Roman" w:hAnsi="Times New Roman"/>
          <w:sz w:val="24"/>
        </w:rPr>
        <w:t>All in favor, with none opposing.</w:t>
      </w:r>
      <w:proofErr w:type="gramEnd"/>
    </w:p>
    <w:p w:rsidR="002713E1" w:rsidRDefault="002713E1" w:rsidP="00823E6E">
      <w:pPr>
        <w:pStyle w:val="ListParagraph"/>
        <w:numPr>
          <w:ilvl w:val="2"/>
          <w:numId w:val="3"/>
        </w:numPr>
        <w:spacing w:after="0" w:line="240" w:lineRule="auto"/>
        <w:rPr>
          <w:rFonts w:ascii="Times New Roman" w:hAnsi="Times New Roman"/>
          <w:sz w:val="24"/>
        </w:rPr>
      </w:pPr>
      <w:r>
        <w:rPr>
          <w:rFonts w:ascii="Times New Roman" w:hAnsi="Times New Roman"/>
          <w:sz w:val="24"/>
        </w:rPr>
        <w:t xml:space="preserve">Benevolence Fund Policy—presented suggested revisions to this policy. </w:t>
      </w:r>
    </w:p>
    <w:p w:rsidR="002713E1" w:rsidRDefault="002713E1" w:rsidP="002829BD">
      <w:pPr>
        <w:pStyle w:val="ListParagraph"/>
        <w:spacing w:after="0" w:line="240" w:lineRule="auto"/>
        <w:ind w:left="2160"/>
        <w:rPr>
          <w:rFonts w:ascii="Times New Roman" w:hAnsi="Times New Roman"/>
          <w:sz w:val="24"/>
        </w:rPr>
      </w:pPr>
      <w:r>
        <w:rPr>
          <w:rFonts w:ascii="Times New Roman" w:hAnsi="Times New Roman"/>
          <w:sz w:val="24"/>
        </w:rPr>
        <w:t xml:space="preserve">Mary made a motion to approve change </w:t>
      </w:r>
      <w:r w:rsidR="00525395">
        <w:rPr>
          <w:rFonts w:ascii="Times New Roman" w:hAnsi="Times New Roman"/>
          <w:sz w:val="24"/>
        </w:rPr>
        <w:t xml:space="preserve">from “committee” </w:t>
      </w:r>
      <w:r>
        <w:rPr>
          <w:rFonts w:ascii="Times New Roman" w:hAnsi="Times New Roman"/>
          <w:sz w:val="24"/>
        </w:rPr>
        <w:t>to “ministry” and eliminate provision for Board approval</w:t>
      </w:r>
      <w:r w:rsidR="00E02FEA">
        <w:rPr>
          <w:rFonts w:ascii="Times New Roman" w:hAnsi="Times New Roman"/>
          <w:sz w:val="24"/>
        </w:rPr>
        <w:t xml:space="preserve"> of the ministry’s membership</w:t>
      </w:r>
      <w:r>
        <w:rPr>
          <w:rFonts w:ascii="Times New Roman" w:hAnsi="Times New Roman"/>
          <w:sz w:val="24"/>
        </w:rPr>
        <w:t>.</w:t>
      </w:r>
    </w:p>
    <w:p w:rsidR="002713E1" w:rsidRDefault="002713E1" w:rsidP="002829BD">
      <w:pPr>
        <w:pStyle w:val="ListParagraph"/>
        <w:spacing w:after="0" w:line="240" w:lineRule="auto"/>
        <w:ind w:left="2160"/>
        <w:rPr>
          <w:rFonts w:ascii="Times New Roman" w:hAnsi="Times New Roman"/>
          <w:sz w:val="24"/>
        </w:rPr>
      </w:pPr>
      <w:proofErr w:type="spellStart"/>
      <w:r>
        <w:rPr>
          <w:rFonts w:ascii="Times New Roman" w:hAnsi="Times New Roman"/>
          <w:sz w:val="24"/>
        </w:rPr>
        <w:t>Elsbeth</w:t>
      </w:r>
      <w:proofErr w:type="spellEnd"/>
      <w:r>
        <w:rPr>
          <w:rFonts w:ascii="Times New Roman" w:hAnsi="Times New Roman"/>
          <w:sz w:val="24"/>
        </w:rPr>
        <w:t xml:space="preserve"> seconded the motion. </w:t>
      </w:r>
    </w:p>
    <w:p w:rsidR="002713E1" w:rsidRDefault="002713E1" w:rsidP="002829BD">
      <w:pPr>
        <w:pStyle w:val="ListParagraph"/>
        <w:spacing w:after="0" w:line="240" w:lineRule="auto"/>
        <w:ind w:left="2160"/>
        <w:rPr>
          <w:rFonts w:ascii="Times New Roman" w:hAnsi="Times New Roman"/>
          <w:sz w:val="24"/>
        </w:rPr>
      </w:pPr>
      <w:proofErr w:type="gramStart"/>
      <w:r>
        <w:rPr>
          <w:rFonts w:ascii="Times New Roman" w:hAnsi="Times New Roman"/>
          <w:sz w:val="24"/>
        </w:rPr>
        <w:t>Discussed revision to motion to clarify role of committee versus ministry.</w:t>
      </w:r>
      <w:proofErr w:type="gramEnd"/>
    </w:p>
    <w:p w:rsidR="002713E1" w:rsidRDefault="002713E1" w:rsidP="002829BD">
      <w:pPr>
        <w:pStyle w:val="ListParagraph"/>
        <w:spacing w:after="0" w:line="240" w:lineRule="auto"/>
        <w:ind w:left="2160"/>
        <w:rPr>
          <w:rFonts w:ascii="Times New Roman" w:hAnsi="Times New Roman"/>
          <w:sz w:val="24"/>
        </w:rPr>
      </w:pPr>
      <w:r>
        <w:rPr>
          <w:rFonts w:ascii="Times New Roman" w:hAnsi="Times New Roman"/>
          <w:sz w:val="24"/>
        </w:rPr>
        <w:t xml:space="preserve">Cathy moved to approve the revised policy as presented. </w:t>
      </w:r>
    </w:p>
    <w:p w:rsidR="002713E1" w:rsidRDefault="002713E1" w:rsidP="002829BD">
      <w:pPr>
        <w:pStyle w:val="ListParagraph"/>
        <w:spacing w:after="0" w:line="240" w:lineRule="auto"/>
        <w:ind w:left="2160"/>
        <w:rPr>
          <w:rFonts w:ascii="Times New Roman" w:hAnsi="Times New Roman"/>
          <w:sz w:val="24"/>
        </w:rPr>
      </w:pPr>
      <w:proofErr w:type="spellStart"/>
      <w:r>
        <w:rPr>
          <w:rFonts w:ascii="Times New Roman" w:hAnsi="Times New Roman"/>
          <w:sz w:val="24"/>
        </w:rPr>
        <w:t>Elsbeth</w:t>
      </w:r>
      <w:proofErr w:type="spellEnd"/>
      <w:r>
        <w:rPr>
          <w:rFonts w:ascii="Times New Roman" w:hAnsi="Times New Roman"/>
          <w:sz w:val="24"/>
        </w:rPr>
        <w:t xml:space="preserve"> seconded the motion. </w:t>
      </w:r>
    </w:p>
    <w:p w:rsidR="002713E1" w:rsidRDefault="002713E1" w:rsidP="002829BD">
      <w:pPr>
        <w:pStyle w:val="ListParagraph"/>
        <w:spacing w:after="0" w:line="240" w:lineRule="auto"/>
        <w:ind w:left="2160"/>
        <w:rPr>
          <w:rFonts w:ascii="Times New Roman" w:hAnsi="Times New Roman"/>
          <w:sz w:val="24"/>
        </w:rPr>
      </w:pPr>
      <w:r>
        <w:rPr>
          <w:rFonts w:ascii="Times New Roman" w:hAnsi="Times New Roman"/>
          <w:sz w:val="24"/>
        </w:rPr>
        <w:t xml:space="preserve">Mary moved to amend the motion to remove the requirement that Benevolence Committee membership appointment “subject to Board approval”. </w:t>
      </w:r>
    </w:p>
    <w:p w:rsidR="002713E1" w:rsidRDefault="002713E1" w:rsidP="002829BD">
      <w:pPr>
        <w:pStyle w:val="ListParagraph"/>
        <w:spacing w:after="0" w:line="240" w:lineRule="auto"/>
        <w:ind w:left="2160"/>
        <w:rPr>
          <w:rFonts w:ascii="Times New Roman" w:hAnsi="Times New Roman"/>
          <w:sz w:val="24"/>
        </w:rPr>
      </w:pPr>
      <w:proofErr w:type="gramStart"/>
      <w:r>
        <w:rPr>
          <w:rFonts w:ascii="Times New Roman" w:hAnsi="Times New Roman"/>
          <w:sz w:val="24"/>
        </w:rPr>
        <w:t>All in favor of the amendment, with none opposing.</w:t>
      </w:r>
      <w:proofErr w:type="gramEnd"/>
    </w:p>
    <w:p w:rsidR="002713E1" w:rsidRDefault="002713E1" w:rsidP="002829BD">
      <w:pPr>
        <w:pStyle w:val="ListParagraph"/>
        <w:spacing w:after="0" w:line="240" w:lineRule="auto"/>
        <w:ind w:left="2160"/>
        <w:rPr>
          <w:rFonts w:ascii="Times New Roman" w:hAnsi="Times New Roman"/>
          <w:sz w:val="24"/>
        </w:rPr>
      </w:pPr>
      <w:proofErr w:type="gramStart"/>
      <w:r>
        <w:rPr>
          <w:rFonts w:ascii="Times New Roman" w:hAnsi="Times New Roman"/>
          <w:sz w:val="24"/>
        </w:rPr>
        <w:t>All in favor of the main motion, with none opposing.</w:t>
      </w:r>
      <w:proofErr w:type="gramEnd"/>
      <w:r>
        <w:rPr>
          <w:rFonts w:ascii="Times New Roman" w:hAnsi="Times New Roman"/>
          <w:sz w:val="24"/>
        </w:rPr>
        <w:t xml:space="preserve"> </w:t>
      </w:r>
    </w:p>
    <w:p w:rsidR="002713E1" w:rsidRDefault="002713E1" w:rsidP="00823E6E">
      <w:pPr>
        <w:pStyle w:val="ListParagraph"/>
        <w:numPr>
          <w:ilvl w:val="2"/>
          <w:numId w:val="3"/>
        </w:numPr>
        <w:spacing w:after="0" w:line="240" w:lineRule="auto"/>
        <w:rPr>
          <w:rFonts w:ascii="Times New Roman" w:hAnsi="Times New Roman"/>
          <w:sz w:val="24"/>
        </w:rPr>
      </w:pPr>
      <w:r>
        <w:rPr>
          <w:rFonts w:ascii="Times New Roman" w:hAnsi="Times New Roman"/>
          <w:sz w:val="24"/>
        </w:rPr>
        <w:t xml:space="preserve">Benevolence Committee Charter—no approval necessary. </w:t>
      </w:r>
    </w:p>
    <w:p w:rsidR="002713E1" w:rsidRDefault="002713E1" w:rsidP="00823E6E">
      <w:pPr>
        <w:pStyle w:val="ListParagraph"/>
        <w:numPr>
          <w:ilvl w:val="2"/>
          <w:numId w:val="3"/>
        </w:numPr>
        <w:spacing w:after="0" w:line="240" w:lineRule="auto"/>
        <w:rPr>
          <w:rFonts w:ascii="Times New Roman" w:hAnsi="Times New Roman"/>
          <w:sz w:val="24"/>
        </w:rPr>
      </w:pPr>
      <w:r>
        <w:rPr>
          <w:rFonts w:ascii="Times New Roman" w:hAnsi="Times New Roman"/>
          <w:sz w:val="24"/>
        </w:rPr>
        <w:t xml:space="preserve">Stewardship Policy—would change the oversight of annual operations pledge campaign from the Chief of Staff to the Board of Trustees. Discussed the Minister’s role in the pledge campaign, which may not be affected in terms of day to day responsibilities. Concern has been that the Minister is in the role of increasing the budget for her/his own salary and benefits. </w:t>
      </w:r>
    </w:p>
    <w:p w:rsidR="002713E1" w:rsidRDefault="002713E1" w:rsidP="00A36283">
      <w:pPr>
        <w:pStyle w:val="ListParagraph"/>
        <w:spacing w:after="0" w:line="240" w:lineRule="auto"/>
        <w:ind w:left="2160"/>
        <w:rPr>
          <w:rFonts w:ascii="Times New Roman" w:hAnsi="Times New Roman"/>
          <w:sz w:val="24"/>
        </w:rPr>
      </w:pPr>
      <w:r>
        <w:rPr>
          <w:rFonts w:ascii="Times New Roman" w:hAnsi="Times New Roman"/>
          <w:sz w:val="24"/>
        </w:rPr>
        <w:t xml:space="preserve">Mary moved that we adopt the change to the Stewardship policy. </w:t>
      </w:r>
    </w:p>
    <w:p w:rsidR="002713E1" w:rsidRDefault="002713E1" w:rsidP="00A36283">
      <w:pPr>
        <w:pStyle w:val="ListParagraph"/>
        <w:spacing w:after="0" w:line="240" w:lineRule="auto"/>
        <w:ind w:left="2160"/>
        <w:rPr>
          <w:rFonts w:ascii="Times New Roman" w:hAnsi="Times New Roman"/>
          <w:sz w:val="24"/>
        </w:rPr>
      </w:pPr>
      <w:r>
        <w:rPr>
          <w:rFonts w:ascii="Times New Roman" w:hAnsi="Times New Roman"/>
          <w:sz w:val="24"/>
        </w:rPr>
        <w:t>Peter seconded the motion.</w:t>
      </w:r>
    </w:p>
    <w:p w:rsidR="002713E1" w:rsidRDefault="002713E1" w:rsidP="00A36283">
      <w:pPr>
        <w:pStyle w:val="ListParagraph"/>
        <w:spacing w:after="0" w:line="240" w:lineRule="auto"/>
        <w:ind w:left="2160"/>
        <w:rPr>
          <w:rFonts w:ascii="Times New Roman" w:hAnsi="Times New Roman"/>
          <w:sz w:val="24"/>
        </w:rPr>
      </w:pPr>
      <w:proofErr w:type="gramStart"/>
      <w:r>
        <w:rPr>
          <w:rFonts w:ascii="Times New Roman" w:hAnsi="Times New Roman"/>
          <w:sz w:val="24"/>
        </w:rPr>
        <w:t>All in favor, with none opposing.</w:t>
      </w:r>
      <w:proofErr w:type="gramEnd"/>
      <w:r>
        <w:rPr>
          <w:rFonts w:ascii="Times New Roman" w:hAnsi="Times New Roman"/>
          <w:sz w:val="24"/>
        </w:rPr>
        <w:t xml:space="preserve"> </w:t>
      </w:r>
    </w:p>
    <w:p w:rsidR="002713E1" w:rsidRDefault="002713E1" w:rsidP="00823E6E">
      <w:pPr>
        <w:pStyle w:val="ListParagraph"/>
        <w:numPr>
          <w:ilvl w:val="2"/>
          <w:numId w:val="3"/>
        </w:numPr>
        <w:spacing w:after="0" w:line="240" w:lineRule="auto"/>
        <w:rPr>
          <w:rFonts w:ascii="Times New Roman" w:hAnsi="Times New Roman"/>
          <w:sz w:val="24"/>
        </w:rPr>
      </w:pPr>
      <w:r>
        <w:rPr>
          <w:rFonts w:ascii="Times New Roman" w:hAnsi="Times New Roman"/>
          <w:sz w:val="24"/>
        </w:rPr>
        <w:t xml:space="preserve">Committee on Ministry Policy—inserting a paragraph about the Healthy Communications that the Board is handling right now. Discussed proposed changes. This has been reviewed by the Committee </w:t>
      </w:r>
      <w:r w:rsidR="003031A1">
        <w:rPr>
          <w:rFonts w:ascii="Times New Roman" w:hAnsi="Times New Roman"/>
          <w:sz w:val="24"/>
        </w:rPr>
        <w:t xml:space="preserve">on Ministry </w:t>
      </w:r>
      <w:r>
        <w:rPr>
          <w:rFonts w:ascii="Times New Roman" w:hAnsi="Times New Roman"/>
          <w:sz w:val="24"/>
        </w:rPr>
        <w:t xml:space="preserve">and approved as written. Discussed potential conflict for the </w:t>
      </w:r>
      <w:proofErr w:type="spellStart"/>
      <w:r>
        <w:rPr>
          <w:rFonts w:ascii="Times New Roman" w:hAnsi="Times New Roman"/>
          <w:sz w:val="24"/>
        </w:rPr>
        <w:t>CoM</w:t>
      </w:r>
      <w:proofErr w:type="spellEnd"/>
      <w:r>
        <w:rPr>
          <w:rFonts w:ascii="Times New Roman" w:hAnsi="Times New Roman"/>
          <w:sz w:val="24"/>
        </w:rPr>
        <w:t xml:space="preserve"> to be both the supporter of the minister, as well as the handler of potential grievances. This led to further discussion about the role of the Committee on Ministry and whether the revised policy actually describes what would function best as two separate committees. Vote was tabled for next meeting.</w:t>
      </w:r>
    </w:p>
    <w:p w:rsidR="002713E1" w:rsidRDefault="002713E1" w:rsidP="00823E6E">
      <w:pPr>
        <w:pStyle w:val="ListParagraph"/>
        <w:numPr>
          <w:ilvl w:val="0"/>
          <w:numId w:val="8"/>
        </w:numPr>
        <w:spacing w:after="0" w:line="240" w:lineRule="auto"/>
        <w:rPr>
          <w:rFonts w:ascii="Times New Roman" w:hAnsi="Times New Roman"/>
          <w:sz w:val="24"/>
        </w:rPr>
      </w:pPr>
      <w:r>
        <w:rPr>
          <w:rFonts w:ascii="Times New Roman" w:hAnsi="Times New Roman"/>
          <w:sz w:val="24"/>
        </w:rPr>
        <w:lastRenderedPageBreak/>
        <w:t xml:space="preserve">Church History—Cathy shared the following. </w:t>
      </w:r>
    </w:p>
    <w:p w:rsidR="002713E1" w:rsidRPr="00C560F9" w:rsidRDefault="002713E1" w:rsidP="00C560F9">
      <w:pPr>
        <w:spacing w:after="0" w:line="240" w:lineRule="auto"/>
        <w:ind w:left="1080"/>
        <w:rPr>
          <w:rFonts w:ascii="Times New Roman" w:hAnsi="Times New Roman"/>
          <w:sz w:val="24"/>
        </w:rPr>
      </w:pPr>
      <w:r>
        <w:rPr>
          <w:rFonts w:ascii="Times New Roman" w:hAnsi="Times New Roman"/>
          <w:sz w:val="24"/>
        </w:rPr>
        <w:t>According to Stella Lyons, the only founding member who still attends regularly, it is true that Freedom Riders in the 1960s were housed overnight at the church and did, indeed, sleep on the floor of the Jones Building. Stella also states that it is important to remember that the official name of our church when founded was The Community Church of Chapel Hill. There was much discussion about using “The” in the name and “The” was intentionally included to set our church apart as the only “community church” in town.</w:t>
      </w:r>
    </w:p>
    <w:p w:rsidR="002713E1" w:rsidRPr="00823E6E" w:rsidRDefault="002713E1" w:rsidP="00823E6E">
      <w:pPr>
        <w:pStyle w:val="ListParagraph"/>
        <w:spacing w:after="0" w:line="240" w:lineRule="auto"/>
        <w:ind w:left="1080"/>
        <w:rPr>
          <w:rFonts w:ascii="Times New Roman" w:hAnsi="Times New Roman"/>
          <w:sz w:val="24"/>
        </w:rPr>
      </w:pPr>
    </w:p>
    <w:p w:rsidR="002713E1" w:rsidRDefault="002713E1" w:rsidP="00E6421D">
      <w:pPr>
        <w:pStyle w:val="ListParagraph"/>
        <w:numPr>
          <w:ilvl w:val="0"/>
          <w:numId w:val="3"/>
        </w:numPr>
        <w:spacing w:after="0" w:line="240" w:lineRule="auto"/>
        <w:rPr>
          <w:rFonts w:ascii="Times New Roman" w:hAnsi="Times New Roman"/>
          <w:b/>
          <w:sz w:val="24"/>
        </w:rPr>
      </w:pPr>
      <w:r>
        <w:rPr>
          <w:rFonts w:ascii="Times New Roman" w:hAnsi="Times New Roman"/>
          <w:b/>
          <w:sz w:val="24"/>
        </w:rPr>
        <w:t>Closing</w:t>
      </w:r>
    </w:p>
    <w:p w:rsidR="002713E1" w:rsidRDefault="002713E1" w:rsidP="00823E6E">
      <w:pPr>
        <w:pStyle w:val="ListParagraph"/>
        <w:numPr>
          <w:ilvl w:val="0"/>
          <w:numId w:val="9"/>
        </w:numPr>
        <w:spacing w:after="0" w:line="240" w:lineRule="auto"/>
        <w:rPr>
          <w:rFonts w:ascii="Times New Roman" w:hAnsi="Times New Roman"/>
          <w:sz w:val="24"/>
        </w:rPr>
      </w:pPr>
      <w:r w:rsidRPr="00823E6E">
        <w:rPr>
          <w:rFonts w:ascii="Times New Roman" w:hAnsi="Times New Roman"/>
          <w:sz w:val="24"/>
        </w:rPr>
        <w:t>Action Items</w:t>
      </w:r>
    </w:p>
    <w:p w:rsidR="002713E1" w:rsidRDefault="002713E1" w:rsidP="00C560F9">
      <w:pPr>
        <w:pStyle w:val="ListParagraph"/>
        <w:numPr>
          <w:ilvl w:val="0"/>
          <w:numId w:val="10"/>
        </w:numPr>
        <w:spacing w:after="0" w:line="240" w:lineRule="auto"/>
        <w:rPr>
          <w:rFonts w:ascii="Times New Roman" w:hAnsi="Times New Roman"/>
          <w:sz w:val="24"/>
        </w:rPr>
      </w:pPr>
      <w:r>
        <w:rPr>
          <w:rFonts w:ascii="Times New Roman" w:hAnsi="Times New Roman"/>
          <w:sz w:val="24"/>
        </w:rPr>
        <w:t>Board Dinner with Ministerial Candidate</w:t>
      </w:r>
    </w:p>
    <w:p w:rsidR="002713E1" w:rsidRDefault="002713E1" w:rsidP="00C560F9">
      <w:pPr>
        <w:pStyle w:val="ListParagraph"/>
        <w:numPr>
          <w:ilvl w:val="0"/>
          <w:numId w:val="10"/>
        </w:numPr>
        <w:spacing w:after="0" w:line="240" w:lineRule="auto"/>
        <w:rPr>
          <w:rFonts w:ascii="Times New Roman" w:hAnsi="Times New Roman"/>
          <w:sz w:val="24"/>
        </w:rPr>
      </w:pPr>
      <w:r>
        <w:rPr>
          <w:rFonts w:ascii="Times New Roman" w:hAnsi="Times New Roman"/>
          <w:sz w:val="24"/>
        </w:rPr>
        <w:t>Moral Monday</w:t>
      </w:r>
    </w:p>
    <w:p w:rsidR="002713E1" w:rsidRDefault="002713E1" w:rsidP="00C560F9">
      <w:pPr>
        <w:pStyle w:val="ListParagraph"/>
        <w:numPr>
          <w:ilvl w:val="0"/>
          <w:numId w:val="10"/>
        </w:numPr>
        <w:spacing w:after="0" w:line="240" w:lineRule="auto"/>
        <w:rPr>
          <w:rFonts w:ascii="Times New Roman" w:hAnsi="Times New Roman"/>
          <w:sz w:val="24"/>
        </w:rPr>
      </w:pPr>
      <w:r>
        <w:rPr>
          <w:rFonts w:ascii="Times New Roman" w:hAnsi="Times New Roman"/>
          <w:sz w:val="24"/>
        </w:rPr>
        <w:t>Finance Committee</w:t>
      </w:r>
    </w:p>
    <w:p w:rsidR="002713E1" w:rsidRDefault="002713E1" w:rsidP="00C560F9">
      <w:pPr>
        <w:pStyle w:val="ListParagraph"/>
        <w:numPr>
          <w:ilvl w:val="0"/>
          <w:numId w:val="10"/>
        </w:numPr>
        <w:spacing w:after="0" w:line="240" w:lineRule="auto"/>
        <w:rPr>
          <w:rFonts w:ascii="Times New Roman" w:hAnsi="Times New Roman"/>
          <w:sz w:val="24"/>
        </w:rPr>
      </w:pPr>
      <w:r>
        <w:rPr>
          <w:rFonts w:ascii="Times New Roman" w:hAnsi="Times New Roman"/>
          <w:sz w:val="24"/>
        </w:rPr>
        <w:t>Town Hall Meeting</w:t>
      </w:r>
    </w:p>
    <w:p w:rsidR="002713E1" w:rsidRDefault="002713E1" w:rsidP="00C560F9">
      <w:pPr>
        <w:pStyle w:val="ListParagraph"/>
        <w:numPr>
          <w:ilvl w:val="0"/>
          <w:numId w:val="10"/>
        </w:numPr>
        <w:spacing w:after="0" w:line="240" w:lineRule="auto"/>
        <w:rPr>
          <w:rFonts w:ascii="Times New Roman" w:hAnsi="Times New Roman"/>
          <w:sz w:val="24"/>
        </w:rPr>
      </w:pPr>
      <w:r>
        <w:rPr>
          <w:rFonts w:ascii="Times New Roman" w:hAnsi="Times New Roman"/>
          <w:sz w:val="24"/>
        </w:rPr>
        <w:t>Continue Preschool &amp; Space Assessment</w:t>
      </w:r>
    </w:p>
    <w:p w:rsidR="002713E1" w:rsidRDefault="002713E1" w:rsidP="00C560F9">
      <w:pPr>
        <w:pStyle w:val="ListParagraph"/>
        <w:numPr>
          <w:ilvl w:val="0"/>
          <w:numId w:val="10"/>
        </w:numPr>
        <w:spacing w:after="0" w:line="240" w:lineRule="auto"/>
        <w:rPr>
          <w:rFonts w:ascii="Times New Roman" w:hAnsi="Times New Roman"/>
          <w:sz w:val="24"/>
        </w:rPr>
      </w:pPr>
      <w:r>
        <w:rPr>
          <w:rFonts w:ascii="Times New Roman" w:hAnsi="Times New Roman"/>
          <w:sz w:val="24"/>
        </w:rPr>
        <w:t xml:space="preserve">Tabled </w:t>
      </w:r>
      <w:proofErr w:type="spellStart"/>
      <w:r>
        <w:rPr>
          <w:rFonts w:ascii="Times New Roman" w:hAnsi="Times New Roman"/>
          <w:sz w:val="24"/>
        </w:rPr>
        <w:t>CoM</w:t>
      </w:r>
      <w:proofErr w:type="spellEnd"/>
    </w:p>
    <w:p w:rsidR="002713E1" w:rsidRDefault="002713E1" w:rsidP="00BB6113">
      <w:pPr>
        <w:pStyle w:val="ListParagraph"/>
        <w:numPr>
          <w:ilvl w:val="0"/>
          <w:numId w:val="10"/>
        </w:numPr>
        <w:spacing w:after="0" w:line="240" w:lineRule="auto"/>
        <w:rPr>
          <w:rFonts w:ascii="Times New Roman" w:hAnsi="Times New Roman"/>
          <w:sz w:val="24"/>
        </w:rPr>
      </w:pPr>
      <w:r>
        <w:rPr>
          <w:rFonts w:ascii="Times New Roman" w:hAnsi="Times New Roman"/>
          <w:sz w:val="24"/>
        </w:rPr>
        <w:t>Healthy Communications.</w:t>
      </w:r>
    </w:p>
    <w:p w:rsidR="002713E1" w:rsidRPr="00BB6113" w:rsidRDefault="002713E1" w:rsidP="00BB6113">
      <w:pPr>
        <w:pStyle w:val="ListParagraph"/>
        <w:numPr>
          <w:ilvl w:val="0"/>
          <w:numId w:val="9"/>
        </w:numPr>
        <w:spacing w:after="0" w:line="240" w:lineRule="auto"/>
        <w:rPr>
          <w:rFonts w:ascii="Times New Roman" w:hAnsi="Times New Roman"/>
          <w:sz w:val="24"/>
        </w:rPr>
      </w:pPr>
      <w:r w:rsidRPr="00BB6113">
        <w:rPr>
          <w:rFonts w:ascii="Times New Roman" w:hAnsi="Times New Roman"/>
          <w:sz w:val="24"/>
        </w:rPr>
        <w:t xml:space="preserve">Closing Words—Cathy Cole closed the meeting with a reading. </w:t>
      </w:r>
    </w:p>
    <w:p w:rsidR="002713E1" w:rsidRPr="00BB6113" w:rsidRDefault="002713E1" w:rsidP="00BB6113">
      <w:pPr>
        <w:pStyle w:val="ListParagraph"/>
        <w:spacing w:after="0" w:line="240" w:lineRule="auto"/>
        <w:ind w:left="1080"/>
        <w:rPr>
          <w:rFonts w:ascii="Times New Roman" w:hAnsi="Times New Roman"/>
          <w:sz w:val="24"/>
        </w:rPr>
      </w:pPr>
    </w:p>
    <w:p w:rsidR="002713E1" w:rsidRDefault="002713E1" w:rsidP="00654872">
      <w:pPr>
        <w:tabs>
          <w:tab w:val="left" w:pos="360"/>
          <w:tab w:val="left" w:pos="720"/>
        </w:tabs>
        <w:spacing w:after="0" w:line="240" w:lineRule="auto"/>
        <w:rPr>
          <w:rFonts w:ascii="Times New Roman" w:hAnsi="Times New Roman"/>
          <w:b/>
          <w:sz w:val="24"/>
        </w:rPr>
      </w:pPr>
    </w:p>
    <w:p w:rsidR="002713E1" w:rsidRPr="00654872" w:rsidRDefault="002713E1" w:rsidP="00654872">
      <w:pPr>
        <w:tabs>
          <w:tab w:val="left" w:pos="360"/>
          <w:tab w:val="left" w:pos="720"/>
        </w:tabs>
        <w:spacing w:after="0" w:line="240" w:lineRule="auto"/>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sectPr w:rsidR="002713E1" w:rsidRPr="00654872" w:rsidSect="0002780B">
      <w:headerReference w:type="default" r:id="rId8"/>
      <w:footerReference w:type="default" r:id="rId9"/>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3E1" w:rsidRDefault="002713E1" w:rsidP="001D3B8F">
      <w:pPr>
        <w:spacing w:after="0" w:line="240" w:lineRule="auto"/>
      </w:pPr>
      <w:r>
        <w:separator/>
      </w:r>
    </w:p>
  </w:endnote>
  <w:endnote w:type="continuationSeparator" w:id="0">
    <w:p w:rsidR="002713E1" w:rsidRDefault="002713E1" w:rsidP="001D3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E1" w:rsidRDefault="0052539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rsidR="002713E1">
      <w:t xml:space="preserve"> | </w:t>
    </w:r>
    <w:r w:rsidR="002713E1">
      <w:rPr>
        <w:color w:val="7F7F7F"/>
        <w:spacing w:val="60"/>
      </w:rPr>
      <w:t>Page</w:t>
    </w:r>
  </w:p>
  <w:p w:rsidR="002713E1" w:rsidRPr="0002780B" w:rsidRDefault="002713E1" w:rsidP="00027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3E1" w:rsidRDefault="002713E1" w:rsidP="001D3B8F">
      <w:pPr>
        <w:spacing w:after="0" w:line="240" w:lineRule="auto"/>
      </w:pPr>
      <w:r>
        <w:separator/>
      </w:r>
    </w:p>
  </w:footnote>
  <w:footnote w:type="continuationSeparator" w:id="0">
    <w:p w:rsidR="002713E1" w:rsidRDefault="002713E1" w:rsidP="001D3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E1" w:rsidRPr="0002780B" w:rsidRDefault="002713E1" w:rsidP="0002780B">
    <w:pPr>
      <w:pStyle w:val="Footer"/>
      <w:rPr>
        <w:rFonts w:ascii="Cambria" w:hAnsi="Cambria"/>
        <w:sz w:val="20"/>
        <w:szCs w:val="20"/>
      </w:rPr>
    </w:pPr>
    <w:r w:rsidRPr="0002780B">
      <w:rPr>
        <w:rFonts w:ascii="Cambria" w:hAnsi="Cambria"/>
        <w:sz w:val="20"/>
        <w:szCs w:val="20"/>
      </w:rPr>
      <w:t>Community Church of Chapel Hill Unitarian Universalist</w:t>
    </w:r>
    <w:r>
      <w:rPr>
        <w:rFonts w:ascii="Cambria" w:hAnsi="Cambria"/>
        <w:sz w:val="20"/>
        <w:szCs w:val="20"/>
      </w:rPr>
      <w:tab/>
    </w:r>
    <w:r w:rsidRPr="0002780B">
      <w:rPr>
        <w:rFonts w:ascii="Cambria" w:hAnsi="Cambria"/>
        <w:sz w:val="20"/>
        <w:szCs w:val="20"/>
      </w:rPr>
      <w:t>Board of Trustees</w:t>
    </w:r>
  </w:p>
  <w:p w:rsidR="002713E1" w:rsidRPr="0002780B" w:rsidRDefault="002713E1" w:rsidP="0002780B">
    <w:pPr>
      <w:pStyle w:val="Footer"/>
      <w:rPr>
        <w:rFonts w:ascii="Cambria" w:hAnsi="Cambria"/>
        <w:sz w:val="20"/>
        <w:szCs w:val="20"/>
      </w:rPr>
    </w:pPr>
    <w:r w:rsidRPr="0002780B">
      <w:rPr>
        <w:rFonts w:ascii="Cambria" w:hAnsi="Cambria"/>
        <w:sz w:val="20"/>
        <w:szCs w:val="20"/>
      </w:rPr>
      <w:t xml:space="preserve">106 </w:t>
    </w:r>
    <w:proofErr w:type="spellStart"/>
    <w:r w:rsidRPr="0002780B">
      <w:rPr>
        <w:rFonts w:ascii="Cambria" w:hAnsi="Cambria"/>
        <w:sz w:val="20"/>
        <w:szCs w:val="20"/>
      </w:rPr>
      <w:t>Purefoy</w:t>
    </w:r>
    <w:proofErr w:type="spellEnd"/>
    <w:r w:rsidRPr="0002780B">
      <w:rPr>
        <w:rFonts w:ascii="Cambria" w:hAnsi="Cambria"/>
        <w:sz w:val="20"/>
        <w:szCs w:val="20"/>
      </w:rPr>
      <w:t xml:space="preserve"> Road</w:t>
    </w:r>
    <w:r w:rsidRPr="0002780B">
      <w:rPr>
        <w:rFonts w:ascii="Cambria" w:hAnsi="Cambria"/>
        <w:sz w:val="20"/>
        <w:szCs w:val="20"/>
      </w:rPr>
      <w:tab/>
    </w:r>
    <w:r w:rsidRPr="0002780B">
      <w:rPr>
        <w:rFonts w:ascii="Cambria" w:hAnsi="Cambria"/>
        <w:sz w:val="20"/>
        <w:szCs w:val="20"/>
      </w:rPr>
      <w:tab/>
      <w:t>Meeting Minutes</w:t>
    </w:r>
  </w:p>
  <w:p w:rsidR="002713E1" w:rsidRPr="0002780B" w:rsidRDefault="002713E1" w:rsidP="0002780B">
    <w:pPr>
      <w:pStyle w:val="Footer"/>
      <w:rPr>
        <w:rFonts w:ascii="Cambria" w:hAnsi="Cambria"/>
        <w:sz w:val="20"/>
        <w:szCs w:val="20"/>
      </w:rPr>
    </w:pPr>
    <w:r w:rsidRPr="0002780B">
      <w:rPr>
        <w:rFonts w:ascii="Cambria" w:hAnsi="Cambria"/>
        <w:sz w:val="20"/>
        <w:szCs w:val="20"/>
      </w:rPr>
      <w:t xml:space="preserve">Chapel </w:t>
    </w:r>
    <w:r>
      <w:rPr>
        <w:rFonts w:ascii="Cambria" w:hAnsi="Cambria"/>
        <w:sz w:val="20"/>
        <w:szCs w:val="20"/>
      </w:rPr>
      <w:t>Hill, NC 27514</w:t>
    </w:r>
    <w:r>
      <w:rPr>
        <w:rFonts w:ascii="Cambria" w:hAnsi="Cambria"/>
        <w:sz w:val="20"/>
        <w:szCs w:val="20"/>
      </w:rPr>
      <w:tab/>
    </w:r>
    <w:r>
      <w:rPr>
        <w:rFonts w:ascii="Cambria" w:hAnsi="Cambria"/>
        <w:sz w:val="20"/>
        <w:szCs w:val="20"/>
      </w:rPr>
      <w:tab/>
    </w:r>
    <w:r w:rsidR="003031A1">
      <w:rPr>
        <w:rFonts w:ascii="Cambria" w:hAnsi="Cambria"/>
        <w:sz w:val="20"/>
        <w:szCs w:val="20"/>
      </w:rPr>
      <w:t>April</w:t>
    </w:r>
    <w:r w:rsidRPr="0002780B">
      <w:rPr>
        <w:rFonts w:ascii="Cambria" w:hAnsi="Cambria"/>
        <w:sz w:val="20"/>
        <w:szCs w:val="20"/>
      </w:rPr>
      <w:t>, 2014</w:t>
    </w:r>
  </w:p>
  <w:p w:rsidR="002713E1" w:rsidRDefault="002713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764A"/>
    <w:multiLevelType w:val="hybridMultilevel"/>
    <w:tmpl w:val="AE2A0E9A"/>
    <w:lvl w:ilvl="0" w:tplc="0409001B">
      <w:start w:val="1"/>
      <w:numFmt w:val="lowerRoman"/>
      <w:lvlText w:val="%1."/>
      <w:lvlJc w:val="righ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1">
    <w:nsid w:val="41B46649"/>
    <w:multiLevelType w:val="hybridMultilevel"/>
    <w:tmpl w:val="AAA64E26"/>
    <w:lvl w:ilvl="0" w:tplc="0409001B">
      <w:start w:val="1"/>
      <w:numFmt w:val="lowerRoman"/>
      <w:lvlText w:val="%1."/>
      <w:lvlJc w:val="right"/>
      <w:pPr>
        <w:ind w:left="2340" w:hanging="360"/>
      </w:pPr>
      <w:rPr>
        <w:rFonts w:cs="Times New Roman"/>
      </w:rPr>
    </w:lvl>
    <w:lvl w:ilvl="1" w:tplc="04090019">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2">
    <w:nsid w:val="58492310"/>
    <w:multiLevelType w:val="hybridMultilevel"/>
    <w:tmpl w:val="B642B6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C6C71BB"/>
    <w:multiLevelType w:val="hybridMultilevel"/>
    <w:tmpl w:val="CC741AFC"/>
    <w:lvl w:ilvl="0" w:tplc="C0F86164">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60887A78"/>
    <w:multiLevelType w:val="hybridMultilevel"/>
    <w:tmpl w:val="0F327094"/>
    <w:lvl w:ilvl="0" w:tplc="7E7CF022">
      <w:start w:val="8"/>
      <w:numFmt w:val="bullet"/>
      <w:lvlText w:val=""/>
      <w:lvlJc w:val="left"/>
      <w:pPr>
        <w:ind w:left="2520" w:hanging="360"/>
      </w:pPr>
      <w:rPr>
        <w:rFonts w:ascii="Symbol" w:eastAsia="Times New Roman"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60E91342"/>
    <w:multiLevelType w:val="hybridMultilevel"/>
    <w:tmpl w:val="1D0242B6"/>
    <w:lvl w:ilvl="0" w:tplc="4B6E2C40">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611D5DCD"/>
    <w:multiLevelType w:val="hybridMultilevel"/>
    <w:tmpl w:val="8CD2B87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1843837"/>
    <w:multiLevelType w:val="hybridMultilevel"/>
    <w:tmpl w:val="E0E2E49A"/>
    <w:lvl w:ilvl="0" w:tplc="0870238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71AE69E0"/>
    <w:multiLevelType w:val="hybridMultilevel"/>
    <w:tmpl w:val="D2F0ED52"/>
    <w:lvl w:ilvl="0" w:tplc="6DB0947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7CB02C93"/>
    <w:multiLevelType w:val="hybridMultilevel"/>
    <w:tmpl w:val="5472209A"/>
    <w:lvl w:ilvl="0" w:tplc="2F7ADBD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2"/>
  </w:num>
  <w:num w:numId="3">
    <w:abstractNumId w:val="6"/>
  </w:num>
  <w:num w:numId="4">
    <w:abstractNumId w:val="4"/>
  </w:num>
  <w:num w:numId="5">
    <w:abstractNumId w:val="5"/>
  </w:num>
  <w:num w:numId="6">
    <w:abstractNumId w:val="0"/>
  </w:num>
  <w:num w:numId="7">
    <w:abstractNumId w:val="1"/>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72"/>
    <w:rsid w:val="0002780B"/>
    <w:rsid w:val="00072FF8"/>
    <w:rsid w:val="000F00D7"/>
    <w:rsid w:val="001835D6"/>
    <w:rsid w:val="001904D8"/>
    <w:rsid w:val="001D3B8F"/>
    <w:rsid w:val="002405F0"/>
    <w:rsid w:val="0024373F"/>
    <w:rsid w:val="00257F52"/>
    <w:rsid w:val="002713E1"/>
    <w:rsid w:val="002829BD"/>
    <w:rsid w:val="00292DE2"/>
    <w:rsid w:val="002D6F61"/>
    <w:rsid w:val="002F0ED8"/>
    <w:rsid w:val="003031A1"/>
    <w:rsid w:val="00305DD2"/>
    <w:rsid w:val="003066E3"/>
    <w:rsid w:val="00324221"/>
    <w:rsid w:val="0035656D"/>
    <w:rsid w:val="003C3F69"/>
    <w:rsid w:val="003E71A0"/>
    <w:rsid w:val="0041003F"/>
    <w:rsid w:val="0041663A"/>
    <w:rsid w:val="00424E50"/>
    <w:rsid w:val="00430F5D"/>
    <w:rsid w:val="005077BE"/>
    <w:rsid w:val="005211C1"/>
    <w:rsid w:val="00525395"/>
    <w:rsid w:val="0053138D"/>
    <w:rsid w:val="00596A1E"/>
    <w:rsid w:val="005E26F1"/>
    <w:rsid w:val="00602069"/>
    <w:rsid w:val="0060215B"/>
    <w:rsid w:val="0061485C"/>
    <w:rsid w:val="00654872"/>
    <w:rsid w:val="00683ACA"/>
    <w:rsid w:val="00693E0B"/>
    <w:rsid w:val="006C53A7"/>
    <w:rsid w:val="00743979"/>
    <w:rsid w:val="0075185A"/>
    <w:rsid w:val="007670A3"/>
    <w:rsid w:val="00771C79"/>
    <w:rsid w:val="0079710C"/>
    <w:rsid w:val="007C272A"/>
    <w:rsid w:val="00823E6E"/>
    <w:rsid w:val="0084345E"/>
    <w:rsid w:val="00852191"/>
    <w:rsid w:val="00865B3D"/>
    <w:rsid w:val="008A788B"/>
    <w:rsid w:val="008B6F82"/>
    <w:rsid w:val="008C363E"/>
    <w:rsid w:val="008E01FB"/>
    <w:rsid w:val="00943D80"/>
    <w:rsid w:val="009847AD"/>
    <w:rsid w:val="009C1DB8"/>
    <w:rsid w:val="009E53B9"/>
    <w:rsid w:val="00A13954"/>
    <w:rsid w:val="00A23AFF"/>
    <w:rsid w:val="00A36283"/>
    <w:rsid w:val="00A8133B"/>
    <w:rsid w:val="00A9742D"/>
    <w:rsid w:val="00AD18B5"/>
    <w:rsid w:val="00AF3BDE"/>
    <w:rsid w:val="00AF452F"/>
    <w:rsid w:val="00B020B5"/>
    <w:rsid w:val="00B264EB"/>
    <w:rsid w:val="00B27D7C"/>
    <w:rsid w:val="00B318FC"/>
    <w:rsid w:val="00B43BD3"/>
    <w:rsid w:val="00BA17AC"/>
    <w:rsid w:val="00BB5CF0"/>
    <w:rsid w:val="00BB6113"/>
    <w:rsid w:val="00BC3F02"/>
    <w:rsid w:val="00BF75FE"/>
    <w:rsid w:val="00C10FF4"/>
    <w:rsid w:val="00C560F9"/>
    <w:rsid w:val="00C638A0"/>
    <w:rsid w:val="00C95D73"/>
    <w:rsid w:val="00CB535B"/>
    <w:rsid w:val="00D10DC1"/>
    <w:rsid w:val="00D1669F"/>
    <w:rsid w:val="00DE2EBE"/>
    <w:rsid w:val="00E02FEA"/>
    <w:rsid w:val="00E35F06"/>
    <w:rsid w:val="00E6421D"/>
    <w:rsid w:val="00EB4B30"/>
    <w:rsid w:val="00EC71D3"/>
    <w:rsid w:val="00F011ED"/>
    <w:rsid w:val="00F7500C"/>
    <w:rsid w:val="00FE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38A0"/>
    <w:pPr>
      <w:ind w:left="720"/>
      <w:contextualSpacing/>
    </w:pPr>
  </w:style>
  <w:style w:type="paragraph" w:styleId="Header">
    <w:name w:val="header"/>
    <w:basedOn w:val="Normal"/>
    <w:link w:val="HeaderChar"/>
    <w:uiPriority w:val="99"/>
    <w:rsid w:val="001D3B8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D3B8F"/>
    <w:rPr>
      <w:rFonts w:cs="Times New Roman"/>
    </w:rPr>
  </w:style>
  <w:style w:type="paragraph" w:styleId="Footer">
    <w:name w:val="footer"/>
    <w:basedOn w:val="Normal"/>
    <w:link w:val="FooterChar"/>
    <w:uiPriority w:val="99"/>
    <w:rsid w:val="001D3B8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D3B8F"/>
    <w:rPr>
      <w:rFonts w:cs="Times New Roman"/>
    </w:rPr>
  </w:style>
  <w:style w:type="table" w:styleId="TableGrid">
    <w:name w:val="Table Grid"/>
    <w:basedOn w:val="TableNormal"/>
    <w:uiPriority w:val="99"/>
    <w:rsid w:val="002437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43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73F"/>
    <w:rPr>
      <w:rFonts w:ascii="Tahoma" w:hAnsi="Tahoma" w:cs="Tahoma"/>
      <w:sz w:val="16"/>
      <w:szCs w:val="16"/>
    </w:rPr>
  </w:style>
  <w:style w:type="character" w:styleId="CommentReference">
    <w:name w:val="annotation reference"/>
    <w:basedOn w:val="DefaultParagraphFont"/>
    <w:uiPriority w:val="99"/>
    <w:semiHidden/>
    <w:unhideWhenUsed/>
    <w:rsid w:val="00E02FEA"/>
    <w:rPr>
      <w:sz w:val="16"/>
      <w:szCs w:val="16"/>
    </w:rPr>
  </w:style>
  <w:style w:type="paragraph" w:styleId="CommentText">
    <w:name w:val="annotation text"/>
    <w:basedOn w:val="Normal"/>
    <w:link w:val="CommentTextChar"/>
    <w:uiPriority w:val="99"/>
    <w:semiHidden/>
    <w:unhideWhenUsed/>
    <w:rsid w:val="00E02FEA"/>
    <w:pPr>
      <w:spacing w:line="240" w:lineRule="auto"/>
    </w:pPr>
    <w:rPr>
      <w:sz w:val="20"/>
      <w:szCs w:val="20"/>
    </w:rPr>
  </w:style>
  <w:style w:type="character" w:customStyle="1" w:styleId="CommentTextChar">
    <w:name w:val="Comment Text Char"/>
    <w:basedOn w:val="DefaultParagraphFont"/>
    <w:link w:val="CommentText"/>
    <w:uiPriority w:val="99"/>
    <w:semiHidden/>
    <w:rsid w:val="00E02FEA"/>
    <w:rPr>
      <w:sz w:val="20"/>
      <w:szCs w:val="20"/>
    </w:rPr>
  </w:style>
  <w:style w:type="paragraph" w:styleId="CommentSubject">
    <w:name w:val="annotation subject"/>
    <w:basedOn w:val="CommentText"/>
    <w:next w:val="CommentText"/>
    <w:link w:val="CommentSubjectChar"/>
    <w:uiPriority w:val="99"/>
    <w:semiHidden/>
    <w:unhideWhenUsed/>
    <w:rsid w:val="00E02FEA"/>
    <w:rPr>
      <w:b/>
      <w:bCs/>
    </w:rPr>
  </w:style>
  <w:style w:type="character" w:customStyle="1" w:styleId="CommentSubjectChar">
    <w:name w:val="Comment Subject Char"/>
    <w:basedOn w:val="CommentTextChar"/>
    <w:link w:val="CommentSubject"/>
    <w:uiPriority w:val="99"/>
    <w:semiHidden/>
    <w:rsid w:val="00E02FE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38A0"/>
    <w:pPr>
      <w:ind w:left="720"/>
      <w:contextualSpacing/>
    </w:pPr>
  </w:style>
  <w:style w:type="paragraph" w:styleId="Header">
    <w:name w:val="header"/>
    <w:basedOn w:val="Normal"/>
    <w:link w:val="HeaderChar"/>
    <w:uiPriority w:val="99"/>
    <w:rsid w:val="001D3B8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D3B8F"/>
    <w:rPr>
      <w:rFonts w:cs="Times New Roman"/>
    </w:rPr>
  </w:style>
  <w:style w:type="paragraph" w:styleId="Footer">
    <w:name w:val="footer"/>
    <w:basedOn w:val="Normal"/>
    <w:link w:val="FooterChar"/>
    <w:uiPriority w:val="99"/>
    <w:rsid w:val="001D3B8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D3B8F"/>
    <w:rPr>
      <w:rFonts w:cs="Times New Roman"/>
    </w:rPr>
  </w:style>
  <w:style w:type="table" w:styleId="TableGrid">
    <w:name w:val="Table Grid"/>
    <w:basedOn w:val="TableNormal"/>
    <w:uiPriority w:val="99"/>
    <w:rsid w:val="002437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43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73F"/>
    <w:rPr>
      <w:rFonts w:ascii="Tahoma" w:hAnsi="Tahoma" w:cs="Tahoma"/>
      <w:sz w:val="16"/>
      <w:szCs w:val="16"/>
    </w:rPr>
  </w:style>
  <w:style w:type="character" w:styleId="CommentReference">
    <w:name w:val="annotation reference"/>
    <w:basedOn w:val="DefaultParagraphFont"/>
    <w:uiPriority w:val="99"/>
    <w:semiHidden/>
    <w:unhideWhenUsed/>
    <w:rsid w:val="00E02FEA"/>
    <w:rPr>
      <w:sz w:val="16"/>
      <w:szCs w:val="16"/>
    </w:rPr>
  </w:style>
  <w:style w:type="paragraph" w:styleId="CommentText">
    <w:name w:val="annotation text"/>
    <w:basedOn w:val="Normal"/>
    <w:link w:val="CommentTextChar"/>
    <w:uiPriority w:val="99"/>
    <w:semiHidden/>
    <w:unhideWhenUsed/>
    <w:rsid w:val="00E02FEA"/>
    <w:pPr>
      <w:spacing w:line="240" w:lineRule="auto"/>
    </w:pPr>
    <w:rPr>
      <w:sz w:val="20"/>
      <w:szCs w:val="20"/>
    </w:rPr>
  </w:style>
  <w:style w:type="character" w:customStyle="1" w:styleId="CommentTextChar">
    <w:name w:val="Comment Text Char"/>
    <w:basedOn w:val="DefaultParagraphFont"/>
    <w:link w:val="CommentText"/>
    <w:uiPriority w:val="99"/>
    <w:semiHidden/>
    <w:rsid w:val="00E02FEA"/>
    <w:rPr>
      <w:sz w:val="20"/>
      <w:szCs w:val="20"/>
    </w:rPr>
  </w:style>
  <w:style w:type="paragraph" w:styleId="CommentSubject">
    <w:name w:val="annotation subject"/>
    <w:basedOn w:val="CommentText"/>
    <w:next w:val="CommentText"/>
    <w:link w:val="CommentSubjectChar"/>
    <w:uiPriority w:val="99"/>
    <w:semiHidden/>
    <w:unhideWhenUsed/>
    <w:rsid w:val="00E02FEA"/>
    <w:rPr>
      <w:b/>
      <w:bCs/>
    </w:rPr>
  </w:style>
  <w:style w:type="character" w:customStyle="1" w:styleId="CommentSubjectChar">
    <w:name w:val="Comment Subject Char"/>
    <w:basedOn w:val="CommentTextChar"/>
    <w:link w:val="CommentSubject"/>
    <w:uiPriority w:val="99"/>
    <w:semiHidden/>
    <w:rsid w:val="00E02F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00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1711</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Home</dc:creator>
  <cp:lastModifiedBy>Richard Edwards</cp:lastModifiedBy>
  <cp:revision>2</cp:revision>
  <dcterms:created xsi:type="dcterms:W3CDTF">2014-05-09T09:24:00Z</dcterms:created>
  <dcterms:modified xsi:type="dcterms:W3CDTF">2014-05-09T09:24:00Z</dcterms:modified>
</cp:coreProperties>
</file>